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598"/>
      </w:tblGrid>
      <w:tr w:rsidR="008521CC" w14:paraId="41A0E457" w14:textId="77777777" w:rsidTr="008521CC">
        <w:trPr>
          <w:trHeight w:val="402"/>
        </w:trPr>
        <w:tc>
          <w:tcPr>
            <w:tcW w:w="10598" w:type="dxa"/>
            <w:shd w:val="clear" w:color="auto" w:fill="4472C4" w:themeFill="accent1"/>
          </w:tcPr>
          <w:p w14:paraId="4BD4E6A3" w14:textId="6F4E2EC7" w:rsidR="00174BFC" w:rsidRPr="00C32481" w:rsidRDefault="008521CC" w:rsidP="008521CC">
            <w:pPr>
              <w:jc w:val="center"/>
              <w:rPr>
                <w:b/>
                <w:color w:val="2F5496" w:themeColor="accent1" w:themeShade="BF"/>
                <w:sz w:val="32"/>
                <w:szCs w:val="32"/>
              </w:rPr>
            </w:pPr>
            <w:r>
              <w:rPr>
                <w:b/>
                <w:color w:val="FFFFFF" w:themeColor="background1"/>
                <w:sz w:val="32"/>
                <w:szCs w:val="32"/>
              </w:rPr>
              <w:t xml:space="preserve">NSW T&amp;S BRANCH LEICHHARDT - </w:t>
            </w:r>
            <w:r w:rsidR="000F70DB" w:rsidRPr="00C32481">
              <w:rPr>
                <w:b/>
                <w:color w:val="FFFFFF" w:themeColor="background1"/>
                <w:sz w:val="32"/>
                <w:szCs w:val="32"/>
              </w:rPr>
              <w:t xml:space="preserve">PROTECTED </w:t>
            </w:r>
            <w:r w:rsidR="00174BFC" w:rsidRPr="00C32481">
              <w:rPr>
                <w:b/>
                <w:color w:val="FFFFFF" w:themeColor="background1"/>
                <w:sz w:val="32"/>
                <w:szCs w:val="32"/>
              </w:rPr>
              <w:t>ACTION NOTICE</w:t>
            </w:r>
            <w:r w:rsidR="00B6306D">
              <w:rPr>
                <w:b/>
                <w:color w:val="FFFFFF" w:themeColor="background1"/>
                <w:sz w:val="32"/>
                <w:szCs w:val="32"/>
              </w:rPr>
              <w:t xml:space="preserve"> NO 4</w:t>
            </w:r>
          </w:p>
        </w:tc>
      </w:tr>
    </w:tbl>
    <w:p w14:paraId="4A6083CB" w14:textId="3EEE3105" w:rsidR="00CD2F8C" w:rsidRDefault="00CD2F8C" w:rsidP="00CD2F8C">
      <w:pPr>
        <w:spacing w:after="0"/>
        <w:rPr>
          <w:b/>
          <w:color w:val="FF0000"/>
          <w:sz w:val="28"/>
          <w:szCs w:val="28"/>
        </w:rPr>
      </w:pPr>
      <w:r w:rsidRPr="00C32481">
        <w:rPr>
          <w:b/>
          <w:noProof/>
          <w:color w:val="FF0000"/>
          <w:sz w:val="28"/>
          <w:szCs w:val="28"/>
          <w:lang w:eastAsia="en-AU"/>
        </w:rPr>
        <w:drawing>
          <wp:anchor distT="0" distB="0" distL="114300" distR="114300" simplePos="0" relativeHeight="251671552" behindDoc="1" locked="0" layoutInCell="1" allowOverlap="1" wp14:anchorId="01C23916" wp14:editId="52DB721E">
            <wp:simplePos x="0" y="0"/>
            <wp:positionH relativeFrom="margin">
              <wp:posOffset>4779010</wp:posOffset>
            </wp:positionH>
            <wp:positionV relativeFrom="paragraph">
              <wp:posOffset>144145</wp:posOffset>
            </wp:positionV>
            <wp:extent cx="1943100" cy="1357630"/>
            <wp:effectExtent l="0" t="0" r="0"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1943100" cy="1357630"/>
                    </a:xfrm>
                    <a:prstGeom prst="rect">
                      <a:avLst/>
                    </a:prstGeom>
                  </pic:spPr>
                </pic:pic>
              </a:graphicData>
            </a:graphic>
            <wp14:sizeRelH relativeFrom="margin">
              <wp14:pctWidth>0</wp14:pctWidth>
            </wp14:sizeRelH>
            <wp14:sizeRelV relativeFrom="margin">
              <wp14:pctHeight>0</wp14:pctHeight>
            </wp14:sizeRelV>
          </wp:anchor>
        </w:drawing>
      </w:r>
    </w:p>
    <w:p w14:paraId="73ACEE6A" w14:textId="4EC8EEA0" w:rsidR="00CD2F8C" w:rsidRPr="00CD2F8C" w:rsidRDefault="00CD2F8C" w:rsidP="00CD2F8C">
      <w:pPr>
        <w:pStyle w:val="ListParagraph"/>
        <w:spacing w:after="0"/>
        <w:ind w:left="0"/>
        <w:jc w:val="center"/>
        <w:rPr>
          <w:rFonts w:ascii="Arial" w:hAnsi="Arial" w:cs="Arial"/>
          <w:b/>
          <w:bCs/>
          <w:color w:val="FF0000"/>
          <w:sz w:val="32"/>
          <w:szCs w:val="32"/>
          <w:lang w:val="en-US"/>
        </w:rPr>
      </w:pPr>
      <w:bookmarkStart w:id="0" w:name="_Hlk2595189"/>
      <w:r w:rsidRPr="00CD2F8C">
        <w:rPr>
          <w:rFonts w:ascii="Arial" w:hAnsi="Arial" w:cs="Arial"/>
          <w:b/>
          <w:bCs/>
          <w:color w:val="FF0000"/>
          <w:sz w:val="32"/>
          <w:szCs w:val="32"/>
          <w:lang w:val="en-US"/>
        </w:rPr>
        <w:t>CURRENT AND ADVISED</w:t>
      </w:r>
    </w:p>
    <w:p w14:paraId="58183A41" w14:textId="4C435962" w:rsidR="00CD2F8C" w:rsidRPr="00CD2F8C" w:rsidRDefault="00CD2F8C" w:rsidP="00CD2F8C">
      <w:pPr>
        <w:pStyle w:val="ListParagraph"/>
        <w:spacing w:after="0"/>
        <w:ind w:left="0"/>
        <w:jc w:val="center"/>
        <w:rPr>
          <w:rFonts w:ascii="Arial" w:hAnsi="Arial" w:cs="Arial"/>
          <w:b/>
          <w:bCs/>
          <w:color w:val="FF0000"/>
          <w:sz w:val="32"/>
          <w:szCs w:val="32"/>
          <w:lang w:val="en-US"/>
        </w:rPr>
      </w:pPr>
      <w:r w:rsidRPr="00CD2F8C">
        <w:rPr>
          <w:rFonts w:ascii="Arial" w:hAnsi="Arial" w:cs="Arial"/>
          <w:b/>
          <w:bCs/>
          <w:color w:val="FF0000"/>
          <w:sz w:val="32"/>
          <w:szCs w:val="32"/>
          <w:lang w:val="en-US"/>
        </w:rPr>
        <w:t>PROTECTED ACTION BANS</w:t>
      </w:r>
    </w:p>
    <w:p w14:paraId="347FC2B4" w14:textId="77777777" w:rsidR="00CD2F8C" w:rsidRPr="00CD2F8C" w:rsidRDefault="00CD2F8C" w:rsidP="00CD2F8C">
      <w:pPr>
        <w:pStyle w:val="ListParagraph"/>
        <w:spacing w:after="0"/>
        <w:ind w:left="714"/>
        <w:rPr>
          <w:rFonts w:ascii="Arial" w:hAnsi="Arial" w:cs="Arial"/>
          <w:b/>
          <w:bCs/>
          <w:color w:val="FF0000"/>
          <w:sz w:val="20"/>
          <w:szCs w:val="20"/>
          <w:lang w:val="en-US"/>
        </w:rPr>
      </w:pPr>
    </w:p>
    <w:p w14:paraId="15F16B9A" w14:textId="77777777" w:rsidR="00CD2F8C" w:rsidRPr="00C32481" w:rsidRDefault="00CD2F8C" w:rsidP="00CD2F8C">
      <w:pPr>
        <w:spacing w:after="0"/>
        <w:ind w:left="720"/>
        <w:jc w:val="both"/>
        <w:rPr>
          <w:sz w:val="20"/>
          <w:szCs w:val="20"/>
          <w:lang w:val="en-US"/>
        </w:rPr>
      </w:pPr>
      <w:r w:rsidRPr="00C32481">
        <w:rPr>
          <w:sz w:val="20"/>
          <w:szCs w:val="20"/>
          <w:lang w:val="en-US"/>
        </w:rPr>
        <w:t>Important facts related to protected action is produced on the reverse of this notice and members are urged to familiarise themselves with this information.</w:t>
      </w:r>
    </w:p>
    <w:p w14:paraId="2ABFAA35" w14:textId="77777777" w:rsidR="00CD2F8C" w:rsidRDefault="00CD2F8C" w:rsidP="00CD2F8C">
      <w:pPr>
        <w:pStyle w:val="ListParagraph"/>
        <w:spacing w:after="0"/>
        <w:ind w:left="1434"/>
        <w:rPr>
          <w:rFonts w:ascii="Arial" w:hAnsi="Arial" w:cs="Arial"/>
          <w:b/>
          <w:bCs/>
          <w:color w:val="0070C0"/>
          <w:sz w:val="20"/>
          <w:szCs w:val="20"/>
          <w:lang w:val="en-US"/>
        </w:rPr>
      </w:pPr>
    </w:p>
    <w:p w14:paraId="2A16DE72" w14:textId="77777777" w:rsidR="00CD2F8C" w:rsidRDefault="00CD2F8C" w:rsidP="00CD2F8C">
      <w:pPr>
        <w:pStyle w:val="ListParagraph"/>
        <w:spacing w:after="0"/>
        <w:ind w:left="714"/>
        <w:rPr>
          <w:rFonts w:ascii="Arial" w:hAnsi="Arial" w:cs="Arial"/>
          <w:b/>
          <w:bCs/>
          <w:color w:val="0070C0"/>
          <w:sz w:val="20"/>
          <w:szCs w:val="20"/>
          <w:lang w:val="en-US"/>
        </w:rPr>
      </w:pPr>
    </w:p>
    <w:p w14:paraId="245D4D3B" w14:textId="77777777" w:rsidR="00CD2F8C" w:rsidRPr="00B24665" w:rsidRDefault="00CD2F8C" w:rsidP="00CD2F8C">
      <w:pPr>
        <w:pStyle w:val="ListParagraph"/>
        <w:numPr>
          <w:ilvl w:val="0"/>
          <w:numId w:val="13"/>
        </w:numPr>
        <w:spacing w:after="0" w:line="240" w:lineRule="auto"/>
        <w:contextualSpacing w:val="0"/>
        <w:rPr>
          <w:rFonts w:ascii="Arial" w:hAnsi="Arial" w:cs="Arial"/>
          <w:b/>
          <w:bCs/>
          <w:color w:val="0070C0"/>
          <w:sz w:val="20"/>
          <w:szCs w:val="20"/>
          <w:lang w:val="en-US"/>
        </w:rPr>
      </w:pPr>
      <w:r w:rsidRPr="00B24665">
        <w:rPr>
          <w:rFonts w:ascii="Arial" w:hAnsi="Arial" w:cs="Arial"/>
          <w:b/>
          <w:bCs/>
          <w:color w:val="0070C0"/>
          <w:sz w:val="20"/>
          <w:szCs w:val="20"/>
          <w:lang w:val="en-US"/>
        </w:rPr>
        <w:t>BAN ON DUTIES REQUIRED TO BE UNDERTAKEN BY EMPLOYEES DURING UNPAID TIME</w:t>
      </w:r>
    </w:p>
    <w:p w14:paraId="2A68A21B" w14:textId="77777777" w:rsidR="00CD2F8C" w:rsidRPr="00910568" w:rsidRDefault="00CD2F8C" w:rsidP="00CD2F8C">
      <w:pPr>
        <w:spacing w:after="0" w:line="252" w:lineRule="auto"/>
        <w:ind w:left="720"/>
        <w:contextualSpacing/>
        <w:rPr>
          <w:rFonts w:ascii="Arial" w:hAnsi="Arial" w:cs="Arial"/>
          <w:b/>
          <w:sz w:val="20"/>
          <w:szCs w:val="20"/>
          <w:u w:val="single"/>
        </w:rPr>
      </w:pPr>
      <w:r w:rsidRPr="00910568">
        <w:rPr>
          <w:rFonts w:ascii="Arial" w:hAnsi="Arial" w:cs="Arial"/>
          <w:sz w:val="20"/>
          <w:szCs w:val="20"/>
        </w:rPr>
        <w:t xml:space="preserve">Members are advised that this ban has been </w:t>
      </w:r>
      <w:r w:rsidRPr="00910568">
        <w:rPr>
          <w:rFonts w:ascii="Arial" w:hAnsi="Arial" w:cs="Arial"/>
          <w:b/>
          <w:color w:val="FF0000"/>
          <w:sz w:val="20"/>
          <w:szCs w:val="20"/>
        </w:rPr>
        <w:t>WITHDRAWN</w:t>
      </w:r>
      <w:r>
        <w:rPr>
          <w:rFonts w:ascii="Arial" w:hAnsi="Arial" w:cs="Arial"/>
          <w:sz w:val="20"/>
          <w:szCs w:val="20"/>
        </w:rPr>
        <w:t>.</w:t>
      </w:r>
      <w:r w:rsidRPr="00910568">
        <w:rPr>
          <w:rFonts w:ascii="Arial" w:hAnsi="Arial" w:cs="Arial"/>
          <w:sz w:val="20"/>
          <w:szCs w:val="20"/>
        </w:rPr>
        <w:br/>
      </w:r>
    </w:p>
    <w:p w14:paraId="0B1FBF34" w14:textId="77777777" w:rsidR="00CD2F8C" w:rsidRPr="00B24665" w:rsidRDefault="00CD2F8C" w:rsidP="00CD2F8C">
      <w:pPr>
        <w:pStyle w:val="ListParagraph"/>
        <w:numPr>
          <w:ilvl w:val="0"/>
          <w:numId w:val="13"/>
        </w:numPr>
        <w:spacing w:after="0" w:line="240" w:lineRule="auto"/>
        <w:contextualSpacing w:val="0"/>
        <w:rPr>
          <w:rFonts w:ascii="Arial" w:hAnsi="Arial" w:cs="Arial"/>
          <w:b/>
          <w:bCs/>
          <w:color w:val="0070C0"/>
          <w:sz w:val="20"/>
          <w:szCs w:val="20"/>
          <w:lang w:val="en-US"/>
        </w:rPr>
      </w:pPr>
      <w:r w:rsidRPr="00B24665">
        <w:rPr>
          <w:rFonts w:ascii="Arial" w:hAnsi="Arial" w:cs="Arial"/>
          <w:b/>
          <w:bCs/>
          <w:color w:val="0070C0"/>
          <w:sz w:val="20"/>
          <w:szCs w:val="20"/>
          <w:lang w:val="en-US"/>
        </w:rPr>
        <w:t>BAN ON PERFORMANCE OF ESSENTIAL CUSTOMER SERVICING WORK (ongoing)</w:t>
      </w:r>
    </w:p>
    <w:p w14:paraId="5BF6D5C0" w14:textId="77777777" w:rsidR="00CD2F8C" w:rsidRPr="00910568" w:rsidRDefault="00CD2F8C" w:rsidP="00CD2F8C">
      <w:pPr>
        <w:pStyle w:val="ListParagraph"/>
        <w:spacing w:after="0"/>
        <w:rPr>
          <w:rFonts w:ascii="Arial" w:hAnsi="Arial" w:cs="Arial"/>
          <w:sz w:val="20"/>
          <w:szCs w:val="20"/>
          <w:lang w:val="en-US"/>
        </w:rPr>
      </w:pPr>
      <w:r w:rsidRPr="00910568">
        <w:rPr>
          <w:rFonts w:ascii="Arial" w:hAnsi="Arial" w:cs="Arial"/>
          <w:sz w:val="20"/>
          <w:szCs w:val="20"/>
          <w:lang w:val="en-US"/>
        </w:rPr>
        <w:t xml:space="preserve">Members </w:t>
      </w:r>
      <w:r w:rsidRPr="00910568">
        <w:rPr>
          <w:rFonts w:ascii="Arial" w:hAnsi="Arial" w:cs="Arial"/>
          <w:sz w:val="20"/>
          <w:szCs w:val="20"/>
          <w:u w:val="single"/>
          <w:lang w:val="en-US"/>
        </w:rPr>
        <w:t>are directed</w:t>
      </w:r>
      <w:r w:rsidRPr="00910568">
        <w:rPr>
          <w:rFonts w:ascii="Arial" w:hAnsi="Arial" w:cs="Arial"/>
          <w:sz w:val="20"/>
          <w:szCs w:val="20"/>
          <w:lang w:val="en-US"/>
        </w:rPr>
        <w:t xml:space="preserve"> </w:t>
      </w:r>
      <w:r w:rsidRPr="00910568">
        <w:rPr>
          <w:rFonts w:ascii="Arial" w:hAnsi="Arial" w:cs="Arial"/>
          <w:b/>
          <w:sz w:val="20"/>
          <w:szCs w:val="20"/>
          <w:lang w:val="en-US"/>
        </w:rPr>
        <w:t xml:space="preserve">NOT </w:t>
      </w:r>
      <w:r w:rsidRPr="00910568">
        <w:rPr>
          <w:rFonts w:ascii="Arial" w:hAnsi="Arial" w:cs="Arial"/>
          <w:sz w:val="20"/>
          <w:szCs w:val="20"/>
          <w:lang w:val="en-US"/>
        </w:rPr>
        <w:t xml:space="preserve">to accept recalls under “essential customer servicing” “ie the three levels of restriction”.  This means, if you are listed on a recall roster or “on call”, or “emergent call” or “immediate call” you </w:t>
      </w:r>
      <w:r w:rsidRPr="00910568">
        <w:rPr>
          <w:rFonts w:ascii="Arial" w:hAnsi="Arial" w:cs="Arial"/>
          <w:sz w:val="20"/>
          <w:szCs w:val="20"/>
          <w:u w:val="single"/>
          <w:lang w:val="en-US"/>
        </w:rPr>
        <w:t>are directed</w:t>
      </w:r>
      <w:r w:rsidRPr="00910568">
        <w:rPr>
          <w:rFonts w:ascii="Arial" w:hAnsi="Arial" w:cs="Arial"/>
          <w:sz w:val="20"/>
          <w:szCs w:val="20"/>
          <w:lang w:val="en-US"/>
        </w:rPr>
        <w:t xml:space="preserve"> </w:t>
      </w:r>
      <w:r w:rsidRPr="00910568">
        <w:rPr>
          <w:rFonts w:ascii="Arial" w:hAnsi="Arial" w:cs="Arial"/>
          <w:b/>
          <w:sz w:val="20"/>
          <w:szCs w:val="20"/>
          <w:lang w:val="en-US"/>
        </w:rPr>
        <w:t xml:space="preserve">NOT </w:t>
      </w:r>
      <w:r w:rsidRPr="00910568">
        <w:rPr>
          <w:rFonts w:ascii="Arial" w:hAnsi="Arial" w:cs="Arial"/>
          <w:sz w:val="20"/>
          <w:szCs w:val="20"/>
          <w:lang w:val="en-US"/>
        </w:rPr>
        <w:t>to attend to any duties ass</w:t>
      </w:r>
      <w:r>
        <w:rPr>
          <w:rFonts w:ascii="Arial" w:hAnsi="Arial" w:cs="Arial"/>
          <w:sz w:val="20"/>
          <w:szCs w:val="20"/>
          <w:lang w:val="en-US"/>
        </w:rPr>
        <w:t>ociated with these arrangements. This includes any remote activities such as providing out of hours telephone advice.</w:t>
      </w:r>
    </w:p>
    <w:p w14:paraId="277318DE" w14:textId="159C2798" w:rsidR="00CD2F8C" w:rsidRPr="00910568" w:rsidRDefault="00CD2F8C" w:rsidP="00CD2F8C">
      <w:pPr>
        <w:pStyle w:val="ListParagraph"/>
        <w:tabs>
          <w:tab w:val="left" w:pos="1716"/>
        </w:tabs>
        <w:spacing w:after="0"/>
        <w:rPr>
          <w:rFonts w:ascii="Arial" w:hAnsi="Arial" w:cs="Arial"/>
          <w:i/>
          <w:iCs/>
          <w:sz w:val="20"/>
          <w:szCs w:val="20"/>
          <w:lang w:val="en-US"/>
        </w:rPr>
      </w:pPr>
      <w:r w:rsidRPr="00910568">
        <w:rPr>
          <w:rFonts w:ascii="Arial" w:hAnsi="Arial" w:cs="Arial"/>
          <w:i/>
          <w:iCs/>
          <w:sz w:val="20"/>
          <w:szCs w:val="20"/>
          <w:lang w:val="en-US"/>
        </w:rPr>
        <w:t xml:space="preserve">Note: </w:t>
      </w:r>
      <w:r w:rsidRPr="00910568">
        <w:rPr>
          <w:rFonts w:ascii="Arial" w:hAnsi="Arial" w:cs="Arial"/>
          <w:i/>
          <w:sz w:val="20"/>
          <w:szCs w:val="20"/>
        </w:rPr>
        <w:t>This action does not include 000 call centre staff</w:t>
      </w:r>
      <w:r w:rsidRPr="00910568">
        <w:rPr>
          <w:rFonts w:ascii="Arial" w:hAnsi="Arial" w:cs="Arial"/>
          <w:i/>
          <w:iCs/>
          <w:sz w:val="20"/>
          <w:szCs w:val="20"/>
          <w:lang w:val="en-US"/>
        </w:rPr>
        <w:t xml:space="preserve">, and this action does not apply where there is a threat to life or the safety of customers (ie. commonly known as </w:t>
      </w:r>
      <w:r w:rsidRPr="00910568">
        <w:rPr>
          <w:rFonts w:ascii="Arial" w:hAnsi="Arial" w:cs="Arial"/>
          <w:i/>
          <w:iCs/>
          <w:sz w:val="20"/>
          <w:szCs w:val="20"/>
          <w:u w:val="single"/>
          <w:lang w:val="en-US"/>
        </w:rPr>
        <w:t>life and limb</w:t>
      </w:r>
      <w:r w:rsidRPr="00910568">
        <w:rPr>
          <w:rFonts w:ascii="Arial" w:hAnsi="Arial" w:cs="Arial"/>
          <w:i/>
          <w:iCs/>
          <w:sz w:val="20"/>
          <w:szCs w:val="20"/>
          <w:lang w:val="en-US"/>
        </w:rPr>
        <w:t xml:space="preserve"> exemptions).  Contact the Branch Office if there is a management request to override the bans on </w:t>
      </w:r>
      <w:r w:rsidRPr="00910568">
        <w:rPr>
          <w:rFonts w:ascii="Arial" w:hAnsi="Arial" w:cs="Arial"/>
          <w:i/>
          <w:iCs/>
          <w:sz w:val="20"/>
          <w:szCs w:val="20"/>
          <w:u w:val="single"/>
          <w:lang w:val="en-US"/>
        </w:rPr>
        <w:t>life and limb</w:t>
      </w:r>
      <w:r w:rsidRPr="00910568">
        <w:rPr>
          <w:rFonts w:ascii="Arial" w:hAnsi="Arial" w:cs="Arial"/>
          <w:i/>
          <w:iCs/>
          <w:sz w:val="20"/>
          <w:szCs w:val="20"/>
          <w:lang w:val="en-US"/>
        </w:rPr>
        <w:t xml:space="preserve"> grounds.</w:t>
      </w:r>
      <w:r w:rsidRPr="00910568">
        <w:rPr>
          <w:rFonts w:ascii="Arial" w:hAnsi="Arial" w:cs="Arial"/>
          <w:i/>
          <w:iCs/>
          <w:sz w:val="20"/>
          <w:szCs w:val="20"/>
          <w:lang w:val="en-US"/>
        </w:rPr>
        <w:br/>
      </w:r>
    </w:p>
    <w:p w14:paraId="058DC8A1" w14:textId="77777777" w:rsidR="00CD2F8C" w:rsidRPr="00910568" w:rsidRDefault="00CD2F8C" w:rsidP="00CD2F8C">
      <w:pPr>
        <w:pStyle w:val="ListParagraph"/>
        <w:numPr>
          <w:ilvl w:val="0"/>
          <w:numId w:val="13"/>
        </w:numPr>
        <w:spacing w:after="0" w:line="240" w:lineRule="auto"/>
        <w:ind w:left="714" w:hanging="357"/>
        <w:contextualSpacing w:val="0"/>
        <w:rPr>
          <w:rFonts w:ascii="Arial" w:hAnsi="Arial" w:cs="Arial"/>
          <w:b/>
          <w:bCs/>
          <w:color w:val="0070C0"/>
          <w:sz w:val="20"/>
          <w:szCs w:val="20"/>
          <w:lang w:val="en-US"/>
        </w:rPr>
      </w:pPr>
      <w:r w:rsidRPr="00910568">
        <w:rPr>
          <w:rFonts w:ascii="Arial" w:hAnsi="Arial" w:cs="Arial"/>
          <w:b/>
          <w:bCs/>
          <w:color w:val="0070C0"/>
          <w:sz w:val="20"/>
          <w:szCs w:val="20"/>
          <w:lang w:val="en-US"/>
        </w:rPr>
        <w:t>BAN ON PERFORMANCE OF EMERGENCY WORK (ongoing)</w:t>
      </w:r>
    </w:p>
    <w:p w14:paraId="2B568302" w14:textId="77777777" w:rsidR="00CD2F8C" w:rsidRPr="00910568" w:rsidRDefault="00CD2F8C" w:rsidP="00CD2F8C">
      <w:pPr>
        <w:pStyle w:val="ListParagraph"/>
        <w:spacing w:after="0"/>
        <w:rPr>
          <w:rFonts w:ascii="Arial" w:hAnsi="Arial" w:cs="Arial"/>
          <w:i/>
          <w:iCs/>
          <w:sz w:val="20"/>
          <w:szCs w:val="20"/>
          <w:lang w:val="en-US"/>
        </w:rPr>
      </w:pPr>
      <w:r w:rsidRPr="00910568">
        <w:rPr>
          <w:rFonts w:ascii="Arial" w:hAnsi="Arial" w:cs="Arial"/>
          <w:sz w:val="20"/>
          <w:szCs w:val="20"/>
          <w:lang w:val="en-US"/>
        </w:rPr>
        <w:t xml:space="preserve">Members </w:t>
      </w:r>
      <w:r w:rsidRPr="00910568">
        <w:rPr>
          <w:rFonts w:ascii="Arial" w:hAnsi="Arial" w:cs="Arial"/>
          <w:sz w:val="20"/>
          <w:szCs w:val="20"/>
          <w:u w:val="single"/>
          <w:lang w:val="en-US"/>
        </w:rPr>
        <w:t>are directed</w:t>
      </w:r>
      <w:r w:rsidRPr="00910568">
        <w:rPr>
          <w:rFonts w:ascii="Arial" w:hAnsi="Arial" w:cs="Arial"/>
          <w:sz w:val="20"/>
          <w:szCs w:val="20"/>
          <w:lang w:val="en-US"/>
        </w:rPr>
        <w:t xml:space="preserve"> </w:t>
      </w:r>
      <w:r w:rsidRPr="00910568">
        <w:rPr>
          <w:rFonts w:ascii="Arial" w:hAnsi="Arial" w:cs="Arial"/>
          <w:b/>
          <w:sz w:val="20"/>
          <w:szCs w:val="20"/>
          <w:lang w:val="en-US"/>
        </w:rPr>
        <w:t xml:space="preserve">NOT </w:t>
      </w:r>
      <w:r w:rsidRPr="00910568">
        <w:rPr>
          <w:rFonts w:ascii="Arial" w:hAnsi="Arial" w:cs="Arial"/>
          <w:sz w:val="20"/>
          <w:szCs w:val="20"/>
          <w:lang w:val="en-US"/>
        </w:rPr>
        <w:t xml:space="preserve">to accept recalls under “emergency work” provisions.  This means, if you receive a recall for emergency work, (that is – you were not on an essential customer servicing arrangement and you were not notified prior to ceasing work), you </w:t>
      </w:r>
      <w:r w:rsidRPr="00910568">
        <w:rPr>
          <w:rFonts w:ascii="Arial" w:hAnsi="Arial" w:cs="Arial"/>
          <w:sz w:val="20"/>
          <w:szCs w:val="20"/>
          <w:u w:val="single"/>
          <w:lang w:val="en-US"/>
        </w:rPr>
        <w:t>are directed</w:t>
      </w:r>
      <w:r w:rsidRPr="00910568">
        <w:rPr>
          <w:rFonts w:ascii="Arial" w:hAnsi="Arial" w:cs="Arial"/>
          <w:sz w:val="20"/>
          <w:szCs w:val="20"/>
          <w:lang w:val="en-US"/>
        </w:rPr>
        <w:t xml:space="preserve"> </w:t>
      </w:r>
      <w:r w:rsidRPr="00910568">
        <w:rPr>
          <w:rFonts w:ascii="Arial" w:hAnsi="Arial" w:cs="Arial"/>
          <w:b/>
          <w:sz w:val="20"/>
          <w:szCs w:val="20"/>
          <w:lang w:val="en-US"/>
        </w:rPr>
        <w:t>NOT</w:t>
      </w:r>
      <w:r w:rsidRPr="00910568">
        <w:rPr>
          <w:rFonts w:ascii="Arial" w:hAnsi="Arial" w:cs="Arial"/>
          <w:sz w:val="20"/>
          <w:szCs w:val="20"/>
          <w:lang w:val="en-US"/>
        </w:rPr>
        <w:t xml:space="preserve"> to attend to that work – including any remote activities such as </w:t>
      </w:r>
      <w:r>
        <w:rPr>
          <w:rFonts w:ascii="Arial" w:hAnsi="Arial" w:cs="Arial"/>
          <w:sz w:val="20"/>
          <w:szCs w:val="20"/>
          <w:lang w:val="en-US"/>
        </w:rPr>
        <w:t xml:space="preserve">out of hours </w:t>
      </w:r>
      <w:r w:rsidRPr="00910568">
        <w:rPr>
          <w:rFonts w:ascii="Arial" w:hAnsi="Arial" w:cs="Arial"/>
          <w:sz w:val="20"/>
          <w:szCs w:val="20"/>
          <w:lang w:val="en-US"/>
        </w:rPr>
        <w:t xml:space="preserve">telephone advice. </w:t>
      </w:r>
      <w:r w:rsidRPr="00910568">
        <w:rPr>
          <w:rFonts w:ascii="Arial" w:hAnsi="Arial" w:cs="Arial"/>
          <w:sz w:val="20"/>
          <w:szCs w:val="20"/>
          <w:lang w:val="en-US"/>
        </w:rPr>
        <w:br/>
        <w:t>Note</w:t>
      </w:r>
      <w:r w:rsidRPr="00910568">
        <w:rPr>
          <w:rFonts w:ascii="Arial" w:hAnsi="Arial" w:cs="Arial"/>
          <w:sz w:val="20"/>
          <w:szCs w:val="20"/>
          <w:u w:val="single"/>
          <w:lang w:val="en-US"/>
        </w:rPr>
        <w:t>: Life and limb</w:t>
      </w:r>
      <w:r w:rsidRPr="00910568">
        <w:rPr>
          <w:rFonts w:ascii="Arial" w:hAnsi="Arial" w:cs="Arial"/>
          <w:sz w:val="20"/>
          <w:szCs w:val="20"/>
          <w:lang w:val="en-US"/>
        </w:rPr>
        <w:t xml:space="preserve"> exemptions apply as above.</w:t>
      </w:r>
      <w:r>
        <w:rPr>
          <w:rFonts w:ascii="Arial" w:hAnsi="Arial" w:cs="Arial"/>
          <w:sz w:val="20"/>
          <w:szCs w:val="20"/>
          <w:lang w:val="en-US"/>
        </w:rPr>
        <w:br/>
      </w:r>
    </w:p>
    <w:p w14:paraId="30ECB83F" w14:textId="77777777" w:rsidR="00CD2F8C" w:rsidRDefault="00CD2F8C" w:rsidP="00CD2F8C">
      <w:pPr>
        <w:pStyle w:val="ListParagraph"/>
        <w:numPr>
          <w:ilvl w:val="0"/>
          <w:numId w:val="13"/>
        </w:numPr>
        <w:spacing w:after="0" w:line="240" w:lineRule="auto"/>
        <w:ind w:left="714" w:hanging="357"/>
        <w:contextualSpacing w:val="0"/>
        <w:rPr>
          <w:rFonts w:ascii="Arial" w:hAnsi="Arial" w:cs="Arial"/>
          <w:b/>
          <w:bCs/>
          <w:color w:val="0070C0"/>
          <w:sz w:val="20"/>
          <w:szCs w:val="20"/>
          <w:lang w:val="en-US"/>
        </w:rPr>
      </w:pPr>
      <w:r w:rsidRPr="00910568">
        <w:rPr>
          <w:rFonts w:ascii="Arial" w:hAnsi="Arial" w:cs="Arial"/>
          <w:b/>
          <w:bCs/>
          <w:color w:val="0070C0"/>
          <w:sz w:val="20"/>
          <w:szCs w:val="20"/>
          <w:lang w:val="en-US"/>
        </w:rPr>
        <w:t xml:space="preserve">24HR STOPPAGE – TUESDAY 12 MARCH 2019 </w:t>
      </w:r>
      <w:bookmarkStart w:id="1" w:name="_GoBack"/>
    </w:p>
    <w:p w14:paraId="04651E89" w14:textId="77777777" w:rsidR="00CD2F8C" w:rsidRDefault="00CD2F8C" w:rsidP="00CD2F8C">
      <w:pPr>
        <w:pStyle w:val="ListParagraph"/>
        <w:spacing w:after="0"/>
        <w:ind w:left="714"/>
        <w:rPr>
          <w:rFonts w:ascii="Arial" w:hAnsi="Arial" w:cs="Arial"/>
          <w:bCs/>
          <w:color w:val="000000" w:themeColor="text1"/>
          <w:sz w:val="20"/>
          <w:szCs w:val="20"/>
          <w:lang w:val="en-US"/>
        </w:rPr>
      </w:pPr>
      <w:r w:rsidRPr="00FB25BE">
        <w:rPr>
          <w:rFonts w:ascii="Arial" w:hAnsi="Arial" w:cs="Arial"/>
          <w:bCs/>
          <w:color w:val="000000" w:themeColor="text1"/>
          <w:sz w:val="20"/>
          <w:szCs w:val="20"/>
          <w:lang w:val="en-US"/>
        </w:rPr>
        <w:t xml:space="preserve">Ban period has elapsed, so this </w:t>
      </w:r>
      <w:r>
        <w:rPr>
          <w:rFonts w:ascii="Arial" w:hAnsi="Arial" w:cs="Arial"/>
          <w:bCs/>
          <w:color w:val="000000" w:themeColor="text1"/>
          <w:sz w:val="20"/>
          <w:szCs w:val="20"/>
          <w:lang w:val="en-US"/>
        </w:rPr>
        <w:t>protected action has finished at this stage.</w:t>
      </w:r>
    </w:p>
    <w:p w14:paraId="22A7B26F" w14:textId="77777777" w:rsidR="00CD2F8C" w:rsidRPr="00FB25BE" w:rsidRDefault="00CD2F8C" w:rsidP="00CD2F8C">
      <w:pPr>
        <w:pStyle w:val="ListParagraph"/>
        <w:spacing w:after="0"/>
        <w:ind w:left="714"/>
        <w:rPr>
          <w:rFonts w:ascii="Arial" w:hAnsi="Arial" w:cs="Arial"/>
          <w:bCs/>
          <w:color w:val="000000" w:themeColor="text1"/>
          <w:sz w:val="20"/>
          <w:szCs w:val="20"/>
          <w:lang w:val="en-US"/>
        </w:rPr>
      </w:pPr>
    </w:p>
    <w:p w14:paraId="3651127C" w14:textId="77777777" w:rsidR="00CD2F8C" w:rsidRPr="00910568" w:rsidRDefault="00CD2F8C" w:rsidP="00CD2F8C">
      <w:pPr>
        <w:pStyle w:val="ListParagraph"/>
        <w:numPr>
          <w:ilvl w:val="0"/>
          <w:numId w:val="13"/>
        </w:numPr>
        <w:spacing w:after="0" w:line="240" w:lineRule="auto"/>
        <w:ind w:left="714" w:hanging="357"/>
        <w:contextualSpacing w:val="0"/>
        <w:rPr>
          <w:rFonts w:ascii="Arial" w:hAnsi="Arial" w:cs="Arial"/>
          <w:b/>
          <w:bCs/>
          <w:color w:val="0070C0"/>
          <w:sz w:val="20"/>
          <w:szCs w:val="20"/>
          <w:lang w:val="en-US"/>
        </w:rPr>
      </w:pPr>
      <w:r w:rsidRPr="00910568">
        <w:rPr>
          <w:rFonts w:ascii="Arial" w:hAnsi="Arial" w:cs="Arial"/>
          <w:b/>
          <w:bCs/>
          <w:color w:val="0070C0"/>
          <w:sz w:val="20"/>
          <w:szCs w:val="20"/>
          <w:lang w:val="en-US"/>
        </w:rPr>
        <w:t>BAN ON ADDITIONAL HOURS (overtime) BOTH SCHEDULED AND UNSCHEDULED (ongoing)</w:t>
      </w:r>
    </w:p>
    <w:p w14:paraId="5F3EF909" w14:textId="77777777" w:rsidR="00CD2F8C" w:rsidRDefault="00CD2F8C" w:rsidP="00CD2F8C">
      <w:pPr>
        <w:pStyle w:val="ListParagraph"/>
        <w:spacing w:after="0"/>
        <w:rPr>
          <w:rFonts w:ascii="Arial" w:hAnsi="Arial" w:cs="Arial"/>
          <w:b/>
          <w:sz w:val="20"/>
          <w:szCs w:val="20"/>
          <w:u w:val="single"/>
        </w:rPr>
      </w:pPr>
      <w:r w:rsidRPr="00910568">
        <w:rPr>
          <w:rFonts w:ascii="Arial" w:hAnsi="Arial" w:cs="Arial"/>
          <w:sz w:val="20"/>
          <w:szCs w:val="20"/>
        </w:rPr>
        <w:t xml:space="preserve">Members </w:t>
      </w:r>
      <w:r w:rsidRPr="00910568">
        <w:rPr>
          <w:rFonts w:ascii="Arial" w:hAnsi="Arial" w:cs="Arial"/>
          <w:sz w:val="20"/>
          <w:szCs w:val="20"/>
          <w:u w:val="single"/>
        </w:rPr>
        <w:t>are directed</w:t>
      </w:r>
      <w:r w:rsidRPr="00910568">
        <w:rPr>
          <w:rFonts w:ascii="Arial" w:hAnsi="Arial" w:cs="Arial"/>
          <w:sz w:val="20"/>
          <w:szCs w:val="20"/>
        </w:rPr>
        <w:t xml:space="preserve"> not to engage in additional hours (overtime) both scheduled and unscheduled. This covers all forms of additional hours, including on weekends and RDO’s, commencing from </w:t>
      </w:r>
      <w:r w:rsidRPr="00910568">
        <w:rPr>
          <w:rFonts w:ascii="Arial" w:hAnsi="Arial" w:cs="Arial"/>
          <w:sz w:val="20"/>
          <w:szCs w:val="20"/>
          <w:lang w:val="en-US"/>
        </w:rPr>
        <w:t>Note</w:t>
      </w:r>
      <w:r w:rsidRPr="00910568">
        <w:rPr>
          <w:rFonts w:ascii="Arial" w:hAnsi="Arial" w:cs="Arial"/>
          <w:sz w:val="20"/>
          <w:szCs w:val="20"/>
          <w:u w:val="single"/>
          <w:lang w:val="en-US"/>
        </w:rPr>
        <w:t>: Life and limb</w:t>
      </w:r>
      <w:r w:rsidRPr="00910568">
        <w:rPr>
          <w:rFonts w:ascii="Arial" w:hAnsi="Arial" w:cs="Arial"/>
          <w:sz w:val="20"/>
          <w:szCs w:val="20"/>
          <w:lang w:val="en-US"/>
        </w:rPr>
        <w:t xml:space="preserve"> exemptions apply as above.</w:t>
      </w:r>
    </w:p>
    <w:p w14:paraId="0DE4ADE2" w14:textId="77777777" w:rsidR="00CD2F8C" w:rsidRDefault="00CD2F8C" w:rsidP="00CD2F8C">
      <w:pPr>
        <w:pStyle w:val="ListParagraph"/>
        <w:spacing w:after="0"/>
        <w:rPr>
          <w:rFonts w:ascii="Arial" w:hAnsi="Arial" w:cs="Arial"/>
          <w:b/>
          <w:sz w:val="20"/>
          <w:szCs w:val="20"/>
          <w:u w:val="single"/>
        </w:rPr>
      </w:pPr>
    </w:p>
    <w:p w14:paraId="18EF61E3" w14:textId="77777777" w:rsidR="00CD2F8C" w:rsidRPr="00B24665" w:rsidRDefault="00CD2F8C" w:rsidP="00CD2F8C">
      <w:pPr>
        <w:pStyle w:val="ListParagraph"/>
        <w:numPr>
          <w:ilvl w:val="0"/>
          <w:numId w:val="13"/>
        </w:numPr>
        <w:spacing w:after="0" w:line="240" w:lineRule="auto"/>
        <w:contextualSpacing w:val="0"/>
        <w:rPr>
          <w:rFonts w:ascii="Arial" w:hAnsi="Arial" w:cs="Arial"/>
          <w:b/>
          <w:color w:val="0070C0"/>
          <w:sz w:val="20"/>
          <w:szCs w:val="20"/>
          <w:u w:val="single"/>
        </w:rPr>
      </w:pPr>
      <w:r w:rsidRPr="00B24665">
        <w:rPr>
          <w:rFonts w:ascii="Arial" w:hAnsi="Arial" w:cs="Arial"/>
          <w:b/>
          <w:color w:val="0070C0"/>
          <w:sz w:val="20"/>
          <w:szCs w:val="20"/>
          <w:u w:val="single"/>
        </w:rPr>
        <w:t>BAN ON RECEIVING/ACCEPTING STORES AT HOME ADDRESS (ongoing)</w:t>
      </w:r>
    </w:p>
    <w:p w14:paraId="1C0283C3" w14:textId="77777777" w:rsidR="00CD2F8C" w:rsidRPr="00BA5F0A" w:rsidRDefault="00CD2F8C" w:rsidP="00CD2F8C">
      <w:pPr>
        <w:pStyle w:val="ListParagraph"/>
        <w:spacing w:after="0"/>
        <w:rPr>
          <w:rFonts w:ascii="Arial" w:hAnsi="Arial" w:cs="Arial"/>
          <w:color w:val="000000" w:themeColor="text1"/>
          <w:sz w:val="20"/>
          <w:szCs w:val="20"/>
        </w:rPr>
      </w:pPr>
      <w:r w:rsidRPr="00BA5F0A">
        <w:rPr>
          <w:rFonts w:ascii="Arial" w:hAnsi="Arial" w:cs="Arial"/>
          <w:color w:val="000000" w:themeColor="text1"/>
          <w:sz w:val="20"/>
          <w:szCs w:val="20"/>
        </w:rPr>
        <w:t xml:space="preserve">Members </w:t>
      </w:r>
      <w:r w:rsidRPr="00BA5F0A">
        <w:rPr>
          <w:rFonts w:ascii="Arial" w:hAnsi="Arial" w:cs="Arial"/>
          <w:color w:val="000000" w:themeColor="text1"/>
          <w:sz w:val="20"/>
          <w:szCs w:val="20"/>
          <w:u w:val="single"/>
        </w:rPr>
        <w:t>are directed</w:t>
      </w:r>
      <w:r w:rsidRPr="00BA5F0A">
        <w:rPr>
          <w:rFonts w:ascii="Arial" w:hAnsi="Arial" w:cs="Arial"/>
          <w:color w:val="000000" w:themeColor="text1"/>
          <w:sz w:val="20"/>
          <w:szCs w:val="20"/>
        </w:rPr>
        <w:t xml:space="preserve"> </w:t>
      </w:r>
      <w:r w:rsidRPr="00B24665">
        <w:rPr>
          <w:rFonts w:ascii="Arial" w:hAnsi="Arial" w:cs="Arial"/>
          <w:b/>
          <w:color w:val="000000" w:themeColor="text1"/>
          <w:sz w:val="20"/>
          <w:szCs w:val="20"/>
        </w:rPr>
        <w:t>NOT</w:t>
      </w:r>
      <w:r>
        <w:rPr>
          <w:rFonts w:ascii="Arial" w:hAnsi="Arial" w:cs="Arial"/>
          <w:b/>
          <w:color w:val="000000" w:themeColor="text1"/>
          <w:sz w:val="20"/>
          <w:szCs w:val="20"/>
        </w:rPr>
        <w:t xml:space="preserve"> </w:t>
      </w:r>
      <w:r w:rsidRPr="00BA5F0A">
        <w:rPr>
          <w:rFonts w:ascii="Arial" w:hAnsi="Arial" w:cs="Arial"/>
          <w:color w:val="000000" w:themeColor="text1"/>
          <w:sz w:val="20"/>
          <w:szCs w:val="20"/>
        </w:rPr>
        <w:t xml:space="preserve">to accept the dropping off and storage or stock and equipment (ie stores) at their home addresses commencing Monday March 25. Members are to advise Team Leaders that it is not acceptable to deliver these materials to the home address, and that alternate addresses (ie local closest exchange or </w:t>
      </w:r>
      <w:proofErr w:type="gramStart"/>
      <w:r w:rsidRPr="00BA5F0A">
        <w:rPr>
          <w:rFonts w:ascii="Arial" w:hAnsi="Arial" w:cs="Arial"/>
          <w:color w:val="000000" w:themeColor="text1"/>
          <w:sz w:val="20"/>
          <w:szCs w:val="20"/>
        </w:rPr>
        <w:t>depot )</w:t>
      </w:r>
      <w:proofErr w:type="gramEnd"/>
      <w:r w:rsidRPr="00BA5F0A">
        <w:rPr>
          <w:rFonts w:ascii="Arial" w:hAnsi="Arial" w:cs="Arial"/>
          <w:color w:val="000000" w:themeColor="text1"/>
          <w:sz w:val="20"/>
          <w:szCs w:val="20"/>
        </w:rPr>
        <w:t xml:space="preserve"> are to be utilised. </w:t>
      </w:r>
    </w:p>
    <w:bookmarkEnd w:id="1"/>
    <w:p w14:paraId="3C1701F6" w14:textId="77777777" w:rsidR="006861AE" w:rsidRDefault="006861AE" w:rsidP="006861AE">
      <w:pPr>
        <w:pStyle w:val="ListParagraph"/>
        <w:spacing w:after="0"/>
        <w:rPr>
          <w:rFonts w:ascii="Arial" w:hAnsi="Arial" w:cs="Arial"/>
          <w:color w:val="000000" w:themeColor="text1"/>
          <w:sz w:val="20"/>
          <w:szCs w:val="20"/>
          <w:u w:val="single"/>
        </w:rPr>
      </w:pPr>
    </w:p>
    <w:p w14:paraId="59B30059" w14:textId="09E815D5" w:rsidR="006861AE" w:rsidRPr="004B6712" w:rsidRDefault="006861AE" w:rsidP="006861AE">
      <w:pPr>
        <w:pStyle w:val="ListParagraph"/>
        <w:numPr>
          <w:ilvl w:val="0"/>
          <w:numId w:val="13"/>
        </w:numPr>
        <w:spacing w:after="0" w:line="240" w:lineRule="auto"/>
        <w:contextualSpacing w:val="0"/>
        <w:rPr>
          <w:rFonts w:ascii="Arial" w:hAnsi="Arial" w:cs="Arial"/>
          <w:b/>
          <w:color w:val="FF0000"/>
          <w:sz w:val="20"/>
          <w:szCs w:val="20"/>
          <w:u w:val="single"/>
        </w:rPr>
      </w:pPr>
      <w:r w:rsidRPr="00B24665">
        <w:rPr>
          <w:rFonts w:ascii="Arial" w:hAnsi="Arial" w:cs="Arial"/>
          <w:b/>
          <w:color w:val="0070C0"/>
          <w:sz w:val="20"/>
          <w:szCs w:val="20"/>
          <w:u w:val="single"/>
        </w:rPr>
        <w:t>BAN ON WORKING IN TELSTRA IMAGE WEAR/UNIFORM</w:t>
      </w:r>
      <w:r w:rsidR="004B6712">
        <w:rPr>
          <w:rFonts w:ascii="Arial" w:hAnsi="Arial" w:cs="Arial"/>
          <w:b/>
          <w:color w:val="0070C0"/>
          <w:sz w:val="20"/>
          <w:szCs w:val="20"/>
          <w:u w:val="single"/>
        </w:rPr>
        <w:t xml:space="preserve"> - </w:t>
      </w:r>
      <w:r w:rsidR="004B6712" w:rsidRPr="004B6712">
        <w:rPr>
          <w:rFonts w:ascii="Arial" w:hAnsi="Arial" w:cs="Arial"/>
          <w:b/>
          <w:color w:val="FF0000"/>
          <w:sz w:val="20"/>
          <w:szCs w:val="20"/>
          <w:u w:val="single"/>
        </w:rPr>
        <w:t>CANCELLED</w:t>
      </w:r>
    </w:p>
    <w:p w14:paraId="43214932" w14:textId="77777777" w:rsidR="006861AE" w:rsidRDefault="006861AE" w:rsidP="006861AE">
      <w:pPr>
        <w:pStyle w:val="ListParagraph"/>
        <w:spacing w:after="0" w:line="240" w:lineRule="auto"/>
        <w:rPr>
          <w:rFonts w:ascii="Arial" w:hAnsi="Arial" w:cs="Arial"/>
          <w:color w:val="000000" w:themeColor="text1"/>
          <w:sz w:val="20"/>
          <w:szCs w:val="20"/>
        </w:rPr>
      </w:pPr>
      <w:r w:rsidRPr="0022370E">
        <w:rPr>
          <w:rFonts w:ascii="Arial" w:eastAsia="Times New Roman" w:hAnsi="Arial" w:cs="Arial"/>
          <w:sz w:val="20"/>
          <w:szCs w:val="20"/>
          <w:lang w:val="en-US" w:eastAsia="en-AU"/>
        </w:rPr>
        <w:t>Members should attend for duty in casual, but appropriate clothing. Any personal protective equipment should continue to be worn.</w:t>
      </w:r>
      <w:r>
        <w:rPr>
          <w:rFonts w:ascii="Arial" w:eastAsia="Times New Roman" w:hAnsi="Arial" w:cs="Arial"/>
          <w:sz w:val="20"/>
          <w:szCs w:val="20"/>
          <w:lang w:val="en-US" w:eastAsia="en-AU"/>
        </w:rPr>
        <w:t xml:space="preserve"> </w:t>
      </w:r>
      <w:r w:rsidRPr="0022370E">
        <w:rPr>
          <w:rFonts w:ascii="Arial" w:hAnsi="Arial" w:cs="Arial"/>
          <w:color w:val="000000" w:themeColor="text1"/>
          <w:sz w:val="20"/>
          <w:szCs w:val="20"/>
        </w:rPr>
        <w:t>This ban commences next Tuesday 26 March through Friday 29 March (4 days)</w:t>
      </w:r>
    </w:p>
    <w:p w14:paraId="6F01EE75" w14:textId="77777777" w:rsidR="006861AE" w:rsidRPr="0022370E" w:rsidRDefault="006861AE" w:rsidP="006861AE">
      <w:pPr>
        <w:pStyle w:val="ListParagraph"/>
        <w:spacing w:after="0" w:line="240" w:lineRule="auto"/>
        <w:rPr>
          <w:rFonts w:ascii="Arial" w:hAnsi="Arial" w:cs="Arial"/>
          <w:color w:val="000000" w:themeColor="text1"/>
          <w:sz w:val="20"/>
          <w:szCs w:val="20"/>
        </w:rPr>
      </w:pPr>
    </w:p>
    <w:p w14:paraId="0DE86AD4" w14:textId="77777777" w:rsidR="00CD2F8C" w:rsidRPr="00B24665" w:rsidRDefault="00CD2F8C" w:rsidP="00CD2F8C">
      <w:pPr>
        <w:pStyle w:val="ListParagraph"/>
        <w:numPr>
          <w:ilvl w:val="0"/>
          <w:numId w:val="13"/>
        </w:numPr>
        <w:spacing w:after="0" w:line="240" w:lineRule="auto"/>
        <w:contextualSpacing w:val="0"/>
        <w:rPr>
          <w:rFonts w:ascii="Arial" w:hAnsi="Arial" w:cs="Arial"/>
          <w:b/>
          <w:color w:val="0070C0"/>
          <w:sz w:val="20"/>
          <w:szCs w:val="20"/>
          <w:u w:val="single"/>
        </w:rPr>
      </w:pPr>
      <w:r w:rsidRPr="00B24665">
        <w:rPr>
          <w:rFonts w:ascii="Arial" w:hAnsi="Arial" w:cs="Arial"/>
          <w:b/>
          <w:color w:val="0070C0"/>
          <w:sz w:val="20"/>
          <w:szCs w:val="20"/>
          <w:u w:val="single"/>
        </w:rPr>
        <w:t xml:space="preserve">BAN ON WORK RESULTING FROM ESCALATIONS FROM OFFSHORE “PARTNERS” </w:t>
      </w:r>
    </w:p>
    <w:p w14:paraId="6D77F54E" w14:textId="04EC37C0" w:rsidR="00CD2F8C" w:rsidRPr="00FB25BE" w:rsidRDefault="00CD2F8C" w:rsidP="00CD2F8C">
      <w:pPr>
        <w:spacing w:after="0"/>
        <w:ind w:left="720"/>
        <w:rPr>
          <w:rFonts w:ascii="Arial" w:hAnsi="Arial" w:cs="Arial"/>
          <w:color w:val="000000" w:themeColor="text1"/>
          <w:sz w:val="20"/>
          <w:szCs w:val="20"/>
          <w:u w:val="single"/>
        </w:rPr>
      </w:pPr>
      <w:r w:rsidRPr="00CD2F8C">
        <w:rPr>
          <w:rFonts w:ascii="Arial" w:hAnsi="Arial" w:cs="Arial"/>
          <w:sz w:val="20"/>
          <w:szCs w:val="20"/>
        </w:rPr>
        <w:t xml:space="preserve">Members working at the GOC 30 Henderson Rd, Clayton, Victoria </w:t>
      </w:r>
      <w:r w:rsidRPr="00CD2F8C">
        <w:rPr>
          <w:rFonts w:ascii="Arial" w:hAnsi="Arial" w:cs="Arial"/>
          <w:sz w:val="20"/>
          <w:szCs w:val="20"/>
          <w:u w:val="single"/>
        </w:rPr>
        <w:t>are directed</w:t>
      </w:r>
      <w:r w:rsidRPr="00CD2F8C">
        <w:rPr>
          <w:rFonts w:ascii="Arial" w:hAnsi="Arial" w:cs="Arial"/>
          <w:sz w:val="20"/>
          <w:szCs w:val="20"/>
        </w:rPr>
        <w:t xml:space="preserve"> </w:t>
      </w:r>
      <w:r w:rsidRPr="00CD2F8C">
        <w:rPr>
          <w:rFonts w:ascii="Arial" w:hAnsi="Arial" w:cs="Arial"/>
          <w:b/>
          <w:sz w:val="20"/>
          <w:szCs w:val="20"/>
        </w:rPr>
        <w:t xml:space="preserve">NOT </w:t>
      </w:r>
      <w:r w:rsidRPr="00CD2F8C">
        <w:rPr>
          <w:rFonts w:ascii="Arial" w:hAnsi="Arial" w:cs="Arial"/>
          <w:sz w:val="20"/>
          <w:szCs w:val="20"/>
        </w:rPr>
        <w:t xml:space="preserve">to resolve or assist escalated issues that have been directed back </w:t>
      </w:r>
      <w:r w:rsidRPr="00BA5F0A">
        <w:rPr>
          <w:rFonts w:ascii="Arial" w:hAnsi="Arial" w:cs="Arial"/>
          <w:color w:val="000000" w:themeColor="text1"/>
          <w:sz w:val="20"/>
          <w:szCs w:val="20"/>
        </w:rPr>
        <w:t xml:space="preserve">to the GOC from the offshore partner. Any normal GOC work is unaffected, simply the escalated issues from India. This ban commences </w:t>
      </w:r>
      <w:r>
        <w:rPr>
          <w:rFonts w:ascii="Arial" w:hAnsi="Arial" w:cs="Arial"/>
          <w:color w:val="000000" w:themeColor="text1"/>
          <w:sz w:val="20"/>
          <w:szCs w:val="20"/>
        </w:rPr>
        <w:t xml:space="preserve">next </w:t>
      </w:r>
      <w:r w:rsidRPr="00BA5F0A">
        <w:rPr>
          <w:rFonts w:ascii="Arial" w:hAnsi="Arial" w:cs="Arial"/>
          <w:color w:val="000000" w:themeColor="text1"/>
          <w:sz w:val="20"/>
          <w:szCs w:val="20"/>
        </w:rPr>
        <w:t xml:space="preserve">Tuesday March 26 and finishes 1159 pm Monday </w:t>
      </w:r>
      <w:r w:rsidRPr="00CD2F8C">
        <w:rPr>
          <w:rFonts w:ascii="Arial" w:hAnsi="Arial" w:cs="Arial"/>
          <w:color w:val="000000" w:themeColor="text1"/>
          <w:sz w:val="20"/>
          <w:szCs w:val="20"/>
        </w:rPr>
        <w:t>1 April.  Life and Limb exemptions apply as above</w:t>
      </w:r>
    </w:p>
    <w:p w14:paraId="398629C2" w14:textId="77777777" w:rsidR="00C32481" w:rsidRPr="00C32481" w:rsidRDefault="00C32481" w:rsidP="00CD2F8C">
      <w:pPr>
        <w:spacing w:after="0"/>
        <w:rPr>
          <w:sz w:val="20"/>
          <w:szCs w:val="20"/>
          <w:lang w:val="en-US"/>
        </w:rPr>
      </w:pPr>
    </w:p>
    <w:p w14:paraId="0D80B6F0" w14:textId="122119FB" w:rsidR="00A4642E" w:rsidRPr="00C32481" w:rsidRDefault="00C32481" w:rsidP="00C32481">
      <w:pPr>
        <w:spacing w:after="0"/>
        <w:rPr>
          <w:sz w:val="20"/>
          <w:szCs w:val="20"/>
        </w:rPr>
      </w:pPr>
      <w:r w:rsidRPr="00C32481">
        <w:rPr>
          <w:noProof/>
          <w:sz w:val="20"/>
          <w:szCs w:val="20"/>
          <w:lang w:eastAsia="en-AU"/>
        </w:rPr>
        <w:drawing>
          <wp:anchor distT="0" distB="0" distL="114300" distR="114300" simplePos="0" relativeHeight="251675648" behindDoc="1" locked="0" layoutInCell="1" allowOverlap="1" wp14:anchorId="09F77F8E" wp14:editId="1AEE6CA1">
            <wp:simplePos x="0" y="0"/>
            <wp:positionH relativeFrom="margin">
              <wp:posOffset>4167505</wp:posOffset>
            </wp:positionH>
            <wp:positionV relativeFrom="paragraph">
              <wp:posOffset>50800</wp:posOffset>
            </wp:positionV>
            <wp:extent cx="2476500" cy="847725"/>
            <wp:effectExtent l="0" t="0" r="0" b="9525"/>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2476500" cy="847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A1407C" w:rsidRPr="00C32481">
        <w:rPr>
          <w:sz w:val="20"/>
          <w:szCs w:val="20"/>
        </w:rPr>
        <w:t xml:space="preserve">Authorised by </w:t>
      </w:r>
      <w:r w:rsidRPr="00C32481">
        <w:rPr>
          <w:sz w:val="20"/>
          <w:szCs w:val="20"/>
        </w:rPr>
        <w:t xml:space="preserve">Dan Dwyer Branch </w:t>
      </w:r>
      <w:r w:rsidR="00A1407C" w:rsidRPr="00C32481">
        <w:rPr>
          <w:sz w:val="20"/>
          <w:szCs w:val="20"/>
        </w:rPr>
        <w:t>Secretary.</w:t>
      </w:r>
      <w:bookmarkEnd w:id="0"/>
      <w:proofErr w:type="gramEnd"/>
    </w:p>
    <w:p w14:paraId="227FD90F" w14:textId="4B0C6CA7" w:rsidR="00C32481" w:rsidRPr="00CD1AE3" w:rsidRDefault="00C32481" w:rsidP="00C32481">
      <w:pPr>
        <w:spacing w:after="0"/>
        <w:rPr>
          <w:b/>
          <w:sz w:val="24"/>
          <w:szCs w:val="24"/>
        </w:rPr>
      </w:pPr>
      <w:r w:rsidRPr="00CD1AE3">
        <w:rPr>
          <w:b/>
          <w:sz w:val="24"/>
          <w:szCs w:val="24"/>
        </w:rPr>
        <w:t>NSW T&amp;S BRANCH, LEICHHARDT</w:t>
      </w:r>
    </w:p>
    <w:p w14:paraId="0F910F80" w14:textId="0407364D" w:rsidR="00C32481" w:rsidRDefault="00C32481" w:rsidP="00C32481">
      <w:pPr>
        <w:spacing w:after="0"/>
        <w:rPr>
          <w:b/>
          <w:sz w:val="24"/>
          <w:szCs w:val="24"/>
        </w:rPr>
      </w:pPr>
      <w:r w:rsidRPr="00CD1AE3">
        <w:rPr>
          <w:b/>
          <w:sz w:val="24"/>
          <w:szCs w:val="24"/>
        </w:rPr>
        <w:t>0428 942 878</w:t>
      </w:r>
      <w:r w:rsidR="002015A3">
        <w:rPr>
          <w:b/>
          <w:sz w:val="24"/>
          <w:szCs w:val="24"/>
        </w:rPr>
        <w:tab/>
      </w:r>
      <w:r w:rsidR="002015A3">
        <w:rPr>
          <w:b/>
          <w:sz w:val="24"/>
          <w:szCs w:val="24"/>
        </w:rPr>
        <w:tab/>
      </w:r>
      <w:hyperlink r:id="rId10" w:history="1">
        <w:r w:rsidR="002015A3" w:rsidRPr="00AB0395">
          <w:rPr>
            <w:rStyle w:val="Hyperlink"/>
            <w:b/>
            <w:sz w:val="24"/>
            <w:szCs w:val="24"/>
          </w:rPr>
          <w:t>dan.dwyer@cwunion.net</w:t>
        </w:r>
      </w:hyperlink>
    </w:p>
    <w:p w14:paraId="694CAB62" w14:textId="213B8803" w:rsidR="00CD2F8C" w:rsidRDefault="00C32481" w:rsidP="00C32481">
      <w:pPr>
        <w:spacing w:after="0"/>
        <w:rPr>
          <w:b/>
          <w:sz w:val="20"/>
          <w:szCs w:val="20"/>
        </w:rPr>
      </w:pPr>
      <w:r w:rsidRPr="00C32481">
        <w:rPr>
          <w:b/>
          <w:sz w:val="20"/>
          <w:szCs w:val="20"/>
        </w:rPr>
        <w:t>2</w:t>
      </w:r>
      <w:r w:rsidR="00CD2F8C">
        <w:rPr>
          <w:b/>
          <w:sz w:val="20"/>
          <w:szCs w:val="20"/>
        </w:rPr>
        <w:t>2</w:t>
      </w:r>
      <w:r w:rsidRPr="00C32481">
        <w:rPr>
          <w:b/>
          <w:sz w:val="20"/>
          <w:szCs w:val="20"/>
        </w:rPr>
        <w:t xml:space="preserve"> March 2019</w:t>
      </w:r>
    </w:p>
    <w:p w14:paraId="26C6FD30" w14:textId="77777777" w:rsidR="00CD2F8C" w:rsidRDefault="00CD2F8C">
      <w:pPr>
        <w:rPr>
          <w:b/>
          <w:sz w:val="20"/>
          <w:szCs w:val="20"/>
        </w:rPr>
      </w:pPr>
      <w:r>
        <w:rPr>
          <w:b/>
          <w:sz w:val="20"/>
          <w:szCs w:val="20"/>
        </w:rPr>
        <w:br w:type="page"/>
      </w:r>
    </w:p>
    <w:p w14:paraId="03B6E4AA" w14:textId="27327224" w:rsidR="00A858B0" w:rsidRDefault="00A858B0" w:rsidP="008521CC">
      <w:pPr>
        <w:spacing w:after="0"/>
        <w:jc w:val="center"/>
        <w:rPr>
          <w:rFonts w:cstheme="minorHAnsi"/>
          <w:b/>
          <w:sz w:val="32"/>
          <w:szCs w:val="32"/>
        </w:rPr>
      </w:pPr>
      <w:r w:rsidRPr="00CD1AE3">
        <w:rPr>
          <w:rFonts w:cstheme="minorHAnsi"/>
          <w:b/>
          <w:sz w:val="32"/>
          <w:szCs w:val="32"/>
        </w:rPr>
        <w:lastRenderedPageBreak/>
        <w:t>IMPORTANT NOTICE – PLEASE READ</w:t>
      </w:r>
    </w:p>
    <w:p w14:paraId="5A393F37" w14:textId="77777777" w:rsidR="00CD1AE3" w:rsidRPr="00CD1AE3" w:rsidRDefault="00CD1AE3" w:rsidP="00C32481">
      <w:pPr>
        <w:spacing w:after="0"/>
        <w:rPr>
          <w:rFonts w:cstheme="minorHAnsi"/>
          <w:b/>
          <w:sz w:val="32"/>
          <w:szCs w:val="32"/>
        </w:rPr>
      </w:pPr>
    </w:p>
    <w:tbl>
      <w:tblPr>
        <w:tblW w:w="5000" w:type="pct"/>
        <w:jc w:val="center"/>
        <w:tblCellSpacing w:w="60" w:type="dxa"/>
        <w:tblCellMar>
          <w:top w:w="75" w:type="dxa"/>
          <w:left w:w="75" w:type="dxa"/>
          <w:bottom w:w="75" w:type="dxa"/>
          <w:right w:w="75" w:type="dxa"/>
        </w:tblCellMar>
        <w:tblLook w:val="0000" w:firstRow="0" w:lastRow="0" w:firstColumn="0" w:lastColumn="0" w:noHBand="0" w:noVBand="0"/>
      </w:tblPr>
      <w:tblGrid>
        <w:gridCol w:w="10856"/>
      </w:tblGrid>
      <w:tr w:rsidR="00A1407C" w:rsidRPr="00CD1AE3" w14:paraId="3F8AE063" w14:textId="77777777" w:rsidTr="00A10AC0">
        <w:trPr>
          <w:tblCellSpacing w:w="60" w:type="dxa"/>
          <w:jc w:val="center"/>
        </w:trPr>
        <w:tc>
          <w:tcPr>
            <w:tcW w:w="0" w:type="auto"/>
            <w:shd w:val="clear" w:color="auto" w:fill="E11024"/>
            <w:vAlign w:val="center"/>
          </w:tcPr>
          <w:p w14:paraId="67298973" w14:textId="77777777" w:rsidR="00A1407C" w:rsidRPr="00CD1AE3" w:rsidRDefault="00A1407C" w:rsidP="00C32481">
            <w:pPr>
              <w:spacing w:after="0"/>
              <w:jc w:val="center"/>
              <w:rPr>
                <w:rFonts w:cstheme="minorHAnsi"/>
                <w:sz w:val="24"/>
                <w:szCs w:val="24"/>
              </w:rPr>
            </w:pPr>
            <w:r w:rsidRPr="00CD1AE3">
              <w:rPr>
                <w:rFonts w:cstheme="minorHAnsi"/>
                <w:b/>
                <w:bCs/>
                <w:color w:val="FFFFFF"/>
                <w:sz w:val="24"/>
                <w:szCs w:val="24"/>
              </w:rPr>
              <w:t>TO TAKE PART IN PROTECTED INDUSTRIAL ACTION, YOU MUST BE:</w:t>
            </w:r>
          </w:p>
        </w:tc>
      </w:tr>
      <w:tr w:rsidR="00A1407C" w:rsidRPr="00CD1AE3" w14:paraId="1A50B283" w14:textId="77777777" w:rsidTr="00A10AC0">
        <w:trPr>
          <w:tblCellSpacing w:w="60" w:type="dxa"/>
          <w:jc w:val="center"/>
        </w:trPr>
        <w:tc>
          <w:tcPr>
            <w:tcW w:w="0" w:type="auto"/>
            <w:shd w:val="clear" w:color="auto" w:fill="auto"/>
            <w:vAlign w:val="center"/>
          </w:tcPr>
          <w:p w14:paraId="42AC58C2" w14:textId="68D5DE9E" w:rsidR="00A1407C" w:rsidRPr="00CD1AE3" w:rsidRDefault="00A1407C" w:rsidP="00C32481">
            <w:pPr>
              <w:pStyle w:val="ListParagraph"/>
              <w:numPr>
                <w:ilvl w:val="0"/>
                <w:numId w:val="4"/>
              </w:numPr>
              <w:spacing w:after="0"/>
              <w:rPr>
                <w:rFonts w:cstheme="minorHAnsi"/>
                <w:i/>
                <w:iCs/>
                <w:sz w:val="24"/>
                <w:szCs w:val="24"/>
              </w:rPr>
            </w:pPr>
            <w:r w:rsidRPr="00CD1AE3">
              <w:rPr>
                <w:rFonts w:cstheme="minorHAnsi"/>
                <w:i/>
                <w:iCs/>
                <w:sz w:val="24"/>
                <w:szCs w:val="24"/>
              </w:rPr>
              <w:t>Currently employed by Telstra and within the scope of the proposed Enterprise Agreement; and</w:t>
            </w:r>
          </w:p>
          <w:p w14:paraId="6FCA52EC" w14:textId="77777777" w:rsidR="00A1407C" w:rsidRPr="00CD1AE3" w:rsidRDefault="00A1407C" w:rsidP="00C32481">
            <w:pPr>
              <w:pStyle w:val="ListParagraph"/>
              <w:spacing w:after="0"/>
              <w:rPr>
                <w:rFonts w:cstheme="minorHAnsi"/>
                <w:i/>
                <w:iCs/>
                <w:sz w:val="24"/>
                <w:szCs w:val="24"/>
              </w:rPr>
            </w:pPr>
          </w:p>
          <w:p w14:paraId="7B895F11" w14:textId="08E1157D" w:rsidR="00CD1AE3" w:rsidRPr="00CD1AE3" w:rsidRDefault="00CD1AE3" w:rsidP="00CD1AE3">
            <w:pPr>
              <w:pStyle w:val="ListParagraph"/>
              <w:numPr>
                <w:ilvl w:val="0"/>
                <w:numId w:val="4"/>
              </w:numPr>
              <w:spacing w:after="0"/>
              <w:rPr>
                <w:b/>
                <w:sz w:val="20"/>
                <w:szCs w:val="20"/>
              </w:rPr>
            </w:pPr>
            <w:r w:rsidRPr="00CD1AE3">
              <w:rPr>
                <w:rFonts w:cstheme="minorHAnsi"/>
                <w:i/>
                <w:iCs/>
                <w:sz w:val="24"/>
                <w:szCs w:val="24"/>
              </w:rPr>
              <w:t xml:space="preserve">A current member of the </w:t>
            </w:r>
            <w:r w:rsidR="00A1407C" w:rsidRPr="00CD1AE3">
              <w:rPr>
                <w:rFonts w:cstheme="minorHAnsi"/>
                <w:i/>
                <w:iCs/>
                <w:sz w:val="24"/>
                <w:szCs w:val="24"/>
              </w:rPr>
              <w:t>CWU - if you are not a member, you can join prior to action commenci</w:t>
            </w:r>
            <w:r w:rsidRPr="00CD1AE3">
              <w:rPr>
                <w:rFonts w:cstheme="minorHAnsi"/>
                <w:i/>
                <w:iCs/>
                <w:sz w:val="24"/>
                <w:szCs w:val="24"/>
              </w:rPr>
              <w:t xml:space="preserve">ng by contacting </w:t>
            </w:r>
            <w:r w:rsidRPr="00CD1AE3">
              <w:rPr>
                <w:rFonts w:cstheme="minorHAnsi"/>
                <w:sz w:val="24"/>
                <w:szCs w:val="24"/>
              </w:rPr>
              <w:t>0428 942 878</w:t>
            </w:r>
          </w:p>
          <w:p w14:paraId="4DCF071D" w14:textId="6E3B7F23" w:rsidR="00A1407C" w:rsidRPr="00CD1AE3" w:rsidRDefault="00A1407C" w:rsidP="00CD1AE3">
            <w:pPr>
              <w:pStyle w:val="ListParagraph"/>
              <w:spacing w:after="0"/>
              <w:rPr>
                <w:rFonts w:cstheme="minorHAnsi"/>
                <w:i/>
                <w:iCs/>
                <w:sz w:val="24"/>
                <w:szCs w:val="24"/>
              </w:rPr>
            </w:pPr>
          </w:p>
        </w:tc>
      </w:tr>
      <w:tr w:rsidR="00A1407C" w:rsidRPr="00CD1AE3" w14:paraId="4FC7231A" w14:textId="77777777" w:rsidTr="00A10AC0">
        <w:trPr>
          <w:tblCellSpacing w:w="60" w:type="dxa"/>
          <w:jc w:val="center"/>
        </w:trPr>
        <w:tc>
          <w:tcPr>
            <w:tcW w:w="0" w:type="auto"/>
            <w:shd w:val="clear" w:color="auto" w:fill="E11024"/>
            <w:vAlign w:val="center"/>
          </w:tcPr>
          <w:p w14:paraId="24DD104D" w14:textId="77777777" w:rsidR="00A1407C" w:rsidRPr="00CD1AE3" w:rsidRDefault="00A1407C" w:rsidP="00C32481">
            <w:pPr>
              <w:spacing w:after="0"/>
              <w:jc w:val="center"/>
              <w:rPr>
                <w:rFonts w:cstheme="minorHAnsi"/>
                <w:sz w:val="24"/>
                <w:szCs w:val="24"/>
              </w:rPr>
            </w:pPr>
            <w:r w:rsidRPr="00CD1AE3">
              <w:rPr>
                <w:rFonts w:cstheme="minorHAnsi"/>
                <w:b/>
                <w:bCs/>
                <w:color w:val="FFFFFF"/>
                <w:sz w:val="24"/>
                <w:szCs w:val="24"/>
              </w:rPr>
              <w:t xml:space="preserve">TO ENSURE THAT THE ACTION YOU </w:t>
            </w:r>
            <w:smartTag w:uri="urn:schemas-microsoft-com:office:smarttags" w:element="stockticker">
              <w:r w:rsidRPr="00CD1AE3">
                <w:rPr>
                  <w:rFonts w:cstheme="minorHAnsi"/>
                  <w:b/>
                  <w:bCs/>
                  <w:color w:val="FFFFFF"/>
                  <w:sz w:val="24"/>
                  <w:szCs w:val="24"/>
                </w:rPr>
                <w:t>ARE</w:t>
              </w:r>
            </w:smartTag>
            <w:r w:rsidRPr="00CD1AE3">
              <w:rPr>
                <w:rFonts w:cstheme="minorHAnsi"/>
                <w:b/>
                <w:bCs/>
                <w:color w:val="FFFFFF"/>
                <w:sz w:val="24"/>
                <w:szCs w:val="24"/>
              </w:rPr>
              <w:t xml:space="preserve"> PARTICIPATING IN IS LEGAL </w:t>
            </w:r>
            <w:smartTag w:uri="urn:schemas-microsoft-com:office:smarttags" w:element="stockticker">
              <w:r w:rsidRPr="00CD1AE3">
                <w:rPr>
                  <w:rFonts w:cstheme="minorHAnsi"/>
                  <w:b/>
                  <w:bCs/>
                  <w:color w:val="FFFFFF"/>
                  <w:sz w:val="24"/>
                  <w:szCs w:val="24"/>
                </w:rPr>
                <w:t>AND</w:t>
              </w:r>
            </w:smartTag>
            <w:r w:rsidRPr="00CD1AE3">
              <w:rPr>
                <w:rFonts w:cstheme="minorHAnsi"/>
                <w:b/>
                <w:bCs/>
                <w:color w:val="FFFFFF"/>
                <w:sz w:val="24"/>
                <w:szCs w:val="24"/>
              </w:rPr>
              <w:t xml:space="preserve"> PROTECTED:</w:t>
            </w:r>
          </w:p>
        </w:tc>
      </w:tr>
      <w:tr w:rsidR="00A1407C" w:rsidRPr="00CD1AE3" w14:paraId="33568D92" w14:textId="77777777" w:rsidTr="00A10AC0">
        <w:trPr>
          <w:tblCellSpacing w:w="60" w:type="dxa"/>
          <w:jc w:val="center"/>
        </w:trPr>
        <w:tc>
          <w:tcPr>
            <w:tcW w:w="0" w:type="auto"/>
            <w:shd w:val="clear" w:color="auto" w:fill="auto"/>
            <w:vAlign w:val="center"/>
          </w:tcPr>
          <w:p w14:paraId="259A8113" w14:textId="47C1A31B" w:rsidR="00A1407C" w:rsidRPr="00CD1AE3" w:rsidRDefault="00A1407C" w:rsidP="00CD1AE3">
            <w:pPr>
              <w:spacing w:after="0"/>
              <w:rPr>
                <w:rFonts w:cstheme="minorHAnsi"/>
                <w:sz w:val="24"/>
                <w:szCs w:val="24"/>
              </w:rPr>
            </w:pPr>
            <w:r w:rsidRPr="00CD1AE3">
              <w:rPr>
                <w:rFonts w:cstheme="minorHAnsi"/>
                <w:i/>
                <w:iCs/>
                <w:sz w:val="24"/>
                <w:szCs w:val="24"/>
              </w:rPr>
              <w:t xml:space="preserve">Ensure you are following only the action which the Union has </w:t>
            </w:r>
            <w:r w:rsidRPr="00CD1AE3">
              <w:rPr>
                <w:rFonts w:cstheme="minorHAnsi"/>
                <w:b/>
                <w:bCs/>
                <w:i/>
                <w:iCs/>
                <w:sz w:val="24"/>
                <w:szCs w:val="24"/>
              </w:rPr>
              <w:t>authorised.</w:t>
            </w:r>
            <w:r w:rsidRPr="00CD1AE3">
              <w:rPr>
                <w:rFonts w:cstheme="minorHAnsi"/>
                <w:i/>
                <w:iCs/>
                <w:sz w:val="24"/>
                <w:szCs w:val="24"/>
              </w:rPr>
              <w:t xml:space="preserve"> If you require further clarification on any of the abovementioned notifi</w:t>
            </w:r>
            <w:r w:rsidR="00CD1AE3">
              <w:rPr>
                <w:rFonts w:cstheme="minorHAnsi"/>
                <w:i/>
                <w:iCs/>
                <w:sz w:val="24"/>
                <w:szCs w:val="24"/>
              </w:rPr>
              <w:t>ed actions, please contact us</w:t>
            </w:r>
            <w:r w:rsidRPr="00CD1AE3">
              <w:rPr>
                <w:rFonts w:cstheme="minorHAnsi"/>
                <w:i/>
                <w:iCs/>
                <w:sz w:val="24"/>
                <w:szCs w:val="24"/>
              </w:rPr>
              <w:t xml:space="preserve"> </w:t>
            </w:r>
            <w:r w:rsidRPr="00CD1AE3">
              <w:rPr>
                <w:rFonts w:cstheme="minorHAnsi"/>
                <w:b/>
                <w:i/>
                <w:iCs/>
                <w:sz w:val="24"/>
                <w:szCs w:val="24"/>
              </w:rPr>
              <w:t>immediately.</w:t>
            </w:r>
          </w:p>
        </w:tc>
      </w:tr>
      <w:tr w:rsidR="00A1407C" w:rsidRPr="00CD1AE3" w14:paraId="03B2B03A" w14:textId="77777777" w:rsidTr="00A10AC0">
        <w:trPr>
          <w:tblCellSpacing w:w="60" w:type="dxa"/>
          <w:jc w:val="center"/>
        </w:trPr>
        <w:tc>
          <w:tcPr>
            <w:tcW w:w="0" w:type="auto"/>
            <w:shd w:val="clear" w:color="auto" w:fill="E11024"/>
            <w:vAlign w:val="center"/>
          </w:tcPr>
          <w:p w14:paraId="1A81E173" w14:textId="1BA42232" w:rsidR="00A1407C" w:rsidRPr="00CD1AE3" w:rsidRDefault="00A1407C" w:rsidP="00C32481">
            <w:pPr>
              <w:spacing w:after="0"/>
              <w:jc w:val="center"/>
              <w:rPr>
                <w:rFonts w:cstheme="minorHAnsi"/>
                <w:sz w:val="24"/>
                <w:szCs w:val="24"/>
              </w:rPr>
            </w:pPr>
            <w:r w:rsidRPr="00CD1AE3">
              <w:rPr>
                <w:rFonts w:cstheme="minorHAnsi"/>
                <w:b/>
                <w:bCs/>
                <w:color w:val="FFFFFF"/>
                <w:sz w:val="24"/>
                <w:szCs w:val="24"/>
              </w:rPr>
              <w:t xml:space="preserve">YOU </w:t>
            </w:r>
            <w:smartTag w:uri="urn:schemas-microsoft-com:office:smarttags" w:element="stockticker">
              <w:r w:rsidRPr="00CD1AE3">
                <w:rPr>
                  <w:rFonts w:cstheme="minorHAnsi"/>
                  <w:b/>
                  <w:bCs/>
                  <w:color w:val="FFFFFF"/>
                  <w:sz w:val="24"/>
                  <w:szCs w:val="24"/>
                </w:rPr>
                <w:t>ARE</w:t>
              </w:r>
            </w:smartTag>
            <w:r w:rsidRPr="00CD1AE3">
              <w:rPr>
                <w:rFonts w:cstheme="minorHAnsi"/>
                <w:b/>
                <w:bCs/>
                <w:color w:val="FFFFFF"/>
                <w:sz w:val="24"/>
                <w:szCs w:val="24"/>
              </w:rPr>
              <w:t xml:space="preserve"> NOT REQUIRED TO PROVIDE PRIOR NOTICE TO TELSTRA OR ANY MANAGEMENT REPRESENTATIVE OF YOUR INTENTIONS TO </w:t>
            </w:r>
            <w:r w:rsidR="003957C8" w:rsidRPr="00CD1AE3">
              <w:rPr>
                <w:rFonts w:cstheme="minorHAnsi"/>
                <w:b/>
                <w:bCs/>
                <w:color w:val="FFFFFF"/>
                <w:sz w:val="24"/>
                <w:szCs w:val="24"/>
              </w:rPr>
              <w:t>ENGAGE</w:t>
            </w:r>
            <w:r w:rsidRPr="00CD1AE3">
              <w:rPr>
                <w:rFonts w:cstheme="minorHAnsi"/>
                <w:b/>
                <w:bCs/>
                <w:color w:val="FFFFFF"/>
                <w:sz w:val="24"/>
                <w:szCs w:val="24"/>
              </w:rPr>
              <w:t xml:space="preserve"> IN PROTECTED INDUSTRIAL ACTION:</w:t>
            </w:r>
          </w:p>
        </w:tc>
      </w:tr>
      <w:tr w:rsidR="00A1407C" w:rsidRPr="00CD1AE3" w14:paraId="445CB51D" w14:textId="77777777" w:rsidTr="00A10AC0">
        <w:trPr>
          <w:tblCellSpacing w:w="60" w:type="dxa"/>
          <w:jc w:val="center"/>
        </w:trPr>
        <w:tc>
          <w:tcPr>
            <w:tcW w:w="0" w:type="auto"/>
            <w:shd w:val="clear" w:color="auto" w:fill="auto"/>
            <w:vAlign w:val="center"/>
          </w:tcPr>
          <w:p w14:paraId="791F646D" w14:textId="7DDB01F2" w:rsidR="00A1407C" w:rsidRPr="00CD1AE3" w:rsidRDefault="003957C8" w:rsidP="00C32481">
            <w:pPr>
              <w:spacing w:after="0"/>
              <w:rPr>
                <w:rFonts w:cstheme="minorHAnsi"/>
                <w:sz w:val="24"/>
                <w:szCs w:val="24"/>
              </w:rPr>
            </w:pPr>
            <w:r w:rsidRPr="00CD1AE3">
              <w:rPr>
                <w:rFonts w:cstheme="minorHAnsi"/>
                <w:i/>
                <w:iCs/>
                <w:sz w:val="24"/>
                <w:szCs w:val="24"/>
              </w:rPr>
              <w:t>You are not required to provide any notice of your intentions to engage in the abovementioned protected action. Appropriate notification as required under legislation has been provided to Telstra by the Union</w:t>
            </w:r>
          </w:p>
        </w:tc>
      </w:tr>
      <w:tr w:rsidR="00A1407C" w:rsidRPr="00CD1AE3" w14:paraId="28736D10" w14:textId="77777777" w:rsidTr="00A10AC0">
        <w:trPr>
          <w:tblCellSpacing w:w="60" w:type="dxa"/>
          <w:jc w:val="center"/>
        </w:trPr>
        <w:tc>
          <w:tcPr>
            <w:tcW w:w="0" w:type="auto"/>
            <w:shd w:val="clear" w:color="auto" w:fill="E11024"/>
            <w:vAlign w:val="center"/>
          </w:tcPr>
          <w:p w14:paraId="339CFBC4" w14:textId="77777777" w:rsidR="00A1407C" w:rsidRPr="00CD1AE3" w:rsidRDefault="00A1407C" w:rsidP="00C32481">
            <w:pPr>
              <w:spacing w:after="0"/>
              <w:jc w:val="center"/>
              <w:rPr>
                <w:rFonts w:cstheme="minorHAnsi"/>
                <w:sz w:val="24"/>
                <w:szCs w:val="24"/>
              </w:rPr>
            </w:pPr>
            <w:r w:rsidRPr="00CD1AE3">
              <w:rPr>
                <w:rFonts w:cstheme="minorHAnsi"/>
                <w:b/>
                <w:bCs/>
                <w:color w:val="FFFFFF"/>
                <w:sz w:val="24"/>
                <w:szCs w:val="24"/>
              </w:rPr>
              <w:t>IGNORE ANY INDUSTRIAL ACTION NOTICES FROM MANAGEMENT:</w:t>
            </w:r>
          </w:p>
        </w:tc>
      </w:tr>
      <w:tr w:rsidR="00A1407C" w:rsidRPr="00CD1AE3" w14:paraId="7FE4132E" w14:textId="77777777" w:rsidTr="00A10AC0">
        <w:trPr>
          <w:tblCellSpacing w:w="60" w:type="dxa"/>
          <w:jc w:val="center"/>
        </w:trPr>
        <w:tc>
          <w:tcPr>
            <w:tcW w:w="0" w:type="auto"/>
            <w:shd w:val="clear" w:color="auto" w:fill="auto"/>
            <w:vAlign w:val="center"/>
          </w:tcPr>
          <w:p w14:paraId="6F2BD700" w14:textId="452C1EC8" w:rsidR="00A1407C" w:rsidRPr="00CD1AE3" w:rsidRDefault="003957C8" w:rsidP="00C32481">
            <w:pPr>
              <w:spacing w:after="0"/>
              <w:rPr>
                <w:rFonts w:cstheme="minorHAnsi"/>
                <w:sz w:val="24"/>
                <w:szCs w:val="24"/>
              </w:rPr>
            </w:pPr>
            <w:r w:rsidRPr="00CD1AE3">
              <w:rPr>
                <w:rFonts w:cstheme="minorHAnsi"/>
                <w:i/>
                <w:iCs/>
                <w:sz w:val="24"/>
                <w:szCs w:val="24"/>
              </w:rPr>
              <w:t xml:space="preserve">Members are advised to ignore any notice NOT authorised by the CEPU. The CEPU will inform members directly through circulars, emails or, text messages and local </w:t>
            </w:r>
            <w:r w:rsidR="00D105DF" w:rsidRPr="00CD1AE3">
              <w:rPr>
                <w:rFonts w:cstheme="minorHAnsi"/>
                <w:i/>
                <w:iCs/>
                <w:sz w:val="24"/>
                <w:szCs w:val="24"/>
              </w:rPr>
              <w:t>reps/delegates</w:t>
            </w:r>
            <w:r w:rsidRPr="00CD1AE3">
              <w:rPr>
                <w:rFonts w:cstheme="minorHAnsi"/>
                <w:i/>
                <w:iCs/>
                <w:sz w:val="24"/>
                <w:szCs w:val="24"/>
              </w:rPr>
              <w:t xml:space="preserve"> of what action they are required to participate in. </w:t>
            </w:r>
            <w:r w:rsidRPr="00CD1AE3">
              <w:rPr>
                <w:rFonts w:cstheme="minorHAnsi"/>
                <w:b/>
                <w:bCs/>
                <w:i/>
                <w:iCs/>
                <w:sz w:val="24"/>
                <w:szCs w:val="24"/>
              </w:rPr>
              <w:t>IGNORE</w:t>
            </w:r>
            <w:r w:rsidRPr="00CD1AE3">
              <w:rPr>
                <w:rFonts w:cstheme="minorHAnsi"/>
                <w:i/>
                <w:iCs/>
                <w:sz w:val="24"/>
                <w:szCs w:val="24"/>
              </w:rPr>
              <w:t xml:space="preserve"> any directions or notices to participate, or not, in industrial action from any other sources </w:t>
            </w:r>
            <w:r w:rsidRPr="00CD1AE3">
              <w:rPr>
                <w:rFonts w:cstheme="minorHAnsi"/>
                <w:b/>
                <w:bCs/>
                <w:i/>
                <w:iCs/>
                <w:sz w:val="24"/>
                <w:szCs w:val="24"/>
              </w:rPr>
              <w:t>including management.</w:t>
            </w:r>
          </w:p>
        </w:tc>
      </w:tr>
      <w:tr w:rsidR="00A1407C" w:rsidRPr="00CD1AE3" w14:paraId="60610A79" w14:textId="77777777" w:rsidTr="00A10AC0">
        <w:trPr>
          <w:tblCellSpacing w:w="60" w:type="dxa"/>
          <w:jc w:val="center"/>
        </w:trPr>
        <w:tc>
          <w:tcPr>
            <w:tcW w:w="0" w:type="auto"/>
            <w:shd w:val="clear" w:color="auto" w:fill="E11024"/>
            <w:vAlign w:val="center"/>
          </w:tcPr>
          <w:p w14:paraId="6BC0D966" w14:textId="5F1BE616" w:rsidR="00A1407C" w:rsidRPr="00CD1AE3" w:rsidRDefault="00CD1AE3" w:rsidP="00CD1AE3">
            <w:pPr>
              <w:pStyle w:val="NormalWeb"/>
              <w:spacing w:before="0" w:beforeAutospacing="0" w:after="0" w:afterAutospacing="0"/>
              <w:jc w:val="center"/>
              <w:rPr>
                <w:rFonts w:asciiTheme="minorHAnsi" w:hAnsiTheme="minorHAnsi" w:cstheme="minorHAnsi"/>
              </w:rPr>
            </w:pPr>
            <w:r>
              <w:rPr>
                <w:rStyle w:val="Strong"/>
                <w:rFonts w:asciiTheme="minorHAnsi" w:hAnsiTheme="minorHAnsi" w:cstheme="minorHAnsi"/>
                <w:color w:val="FFFFFF"/>
              </w:rPr>
              <w:t>Members are to contact us</w:t>
            </w:r>
            <w:r w:rsidR="00A1407C" w:rsidRPr="00CD1AE3">
              <w:rPr>
                <w:rStyle w:val="Strong"/>
                <w:rFonts w:asciiTheme="minorHAnsi" w:hAnsiTheme="minorHAnsi" w:cstheme="minorHAnsi"/>
                <w:color w:val="FFFFFF"/>
              </w:rPr>
              <w:t xml:space="preserve"> immediately if</w:t>
            </w:r>
            <w:r w:rsidR="00A1407C" w:rsidRPr="00CD1AE3">
              <w:rPr>
                <w:rFonts w:asciiTheme="minorHAnsi" w:hAnsiTheme="minorHAnsi" w:cstheme="minorHAnsi"/>
                <w:b/>
                <w:bCs/>
                <w:color w:val="FFFFFF"/>
              </w:rPr>
              <w:t xml:space="preserve"> any manage</w:t>
            </w:r>
            <w:r w:rsidR="003957C8" w:rsidRPr="00CD1AE3">
              <w:rPr>
                <w:rFonts w:asciiTheme="minorHAnsi" w:hAnsiTheme="minorHAnsi" w:cstheme="minorHAnsi"/>
                <w:b/>
                <w:bCs/>
                <w:color w:val="FFFFFF"/>
              </w:rPr>
              <w:t>ment representative</w:t>
            </w:r>
            <w:r w:rsidR="00A1407C" w:rsidRPr="00CD1AE3">
              <w:rPr>
                <w:rFonts w:asciiTheme="minorHAnsi" w:hAnsiTheme="minorHAnsi" w:cstheme="minorHAnsi"/>
                <w:b/>
                <w:bCs/>
                <w:color w:val="FFFFFF"/>
              </w:rPr>
              <w:t xml:space="preserve"> threatens your employment in any way for taking part in Protected Industrial Action authorised by your Union.</w:t>
            </w:r>
            <w:r w:rsidR="00A1407C" w:rsidRPr="00CD1AE3">
              <w:rPr>
                <w:rFonts w:asciiTheme="minorHAnsi" w:hAnsiTheme="minorHAnsi" w:cstheme="minorHAnsi"/>
                <w:color w:val="FFFFFF"/>
              </w:rPr>
              <w:t> </w:t>
            </w:r>
          </w:p>
        </w:tc>
      </w:tr>
    </w:tbl>
    <w:p w14:paraId="3E710573" w14:textId="2352AC70" w:rsidR="002D31FD" w:rsidRPr="00CD1AE3" w:rsidRDefault="002D31FD" w:rsidP="00C32481">
      <w:pPr>
        <w:spacing w:after="0"/>
        <w:rPr>
          <w:rFonts w:cstheme="minorHAnsi"/>
          <w:b/>
          <w:sz w:val="24"/>
          <w:szCs w:val="24"/>
        </w:rPr>
      </w:pPr>
    </w:p>
    <w:p w14:paraId="6C14DC26" w14:textId="35AE04C1" w:rsidR="00C32481" w:rsidRDefault="002015A3">
      <w:pPr>
        <w:spacing w:after="0"/>
        <w:rPr>
          <w:b/>
          <w:sz w:val="20"/>
          <w:szCs w:val="24"/>
        </w:rPr>
      </w:pPr>
      <w:r w:rsidRPr="00CD1AE3">
        <w:rPr>
          <w:rFonts w:cstheme="minorHAnsi"/>
          <w:noProof/>
          <w:sz w:val="24"/>
          <w:szCs w:val="24"/>
          <w:lang w:eastAsia="en-AU"/>
        </w:rPr>
        <w:drawing>
          <wp:anchor distT="0" distB="0" distL="114300" distR="114300" simplePos="0" relativeHeight="251673600" behindDoc="1" locked="0" layoutInCell="1" allowOverlap="1" wp14:anchorId="2E51C0AC" wp14:editId="432EE57B">
            <wp:simplePos x="0" y="0"/>
            <wp:positionH relativeFrom="margin">
              <wp:posOffset>3850640</wp:posOffset>
            </wp:positionH>
            <wp:positionV relativeFrom="paragraph">
              <wp:posOffset>131445</wp:posOffset>
            </wp:positionV>
            <wp:extent cx="2846070" cy="97409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2846070" cy="974090"/>
                    </a:xfrm>
                    <a:prstGeom prst="rect">
                      <a:avLst/>
                    </a:prstGeom>
                  </pic:spPr>
                </pic:pic>
              </a:graphicData>
            </a:graphic>
            <wp14:sizeRelH relativeFrom="margin">
              <wp14:pctWidth>0</wp14:pctWidth>
            </wp14:sizeRelH>
            <wp14:sizeRelV relativeFrom="margin">
              <wp14:pctHeight>0</wp14:pctHeight>
            </wp14:sizeRelV>
          </wp:anchor>
        </w:drawing>
      </w:r>
    </w:p>
    <w:p w14:paraId="0812103E" w14:textId="77777777" w:rsidR="002015A3" w:rsidRDefault="002015A3">
      <w:pPr>
        <w:spacing w:after="0"/>
        <w:rPr>
          <w:b/>
          <w:sz w:val="20"/>
          <w:szCs w:val="24"/>
        </w:rPr>
      </w:pPr>
    </w:p>
    <w:p w14:paraId="3805CB14" w14:textId="5BF882C5" w:rsidR="002015A3" w:rsidRDefault="002015A3">
      <w:pPr>
        <w:spacing w:after="0"/>
        <w:rPr>
          <w:b/>
          <w:sz w:val="20"/>
          <w:szCs w:val="24"/>
        </w:rPr>
      </w:pPr>
      <w:r>
        <w:rPr>
          <w:b/>
          <w:sz w:val="20"/>
          <w:szCs w:val="24"/>
        </w:rPr>
        <w:t xml:space="preserve">Dan Dwyer Branch </w:t>
      </w:r>
      <w:r w:rsidR="008521CC">
        <w:rPr>
          <w:b/>
          <w:sz w:val="20"/>
          <w:szCs w:val="24"/>
        </w:rPr>
        <w:t>Se</w:t>
      </w:r>
      <w:r>
        <w:rPr>
          <w:b/>
          <w:sz w:val="20"/>
          <w:szCs w:val="24"/>
        </w:rPr>
        <w:t>cretary</w:t>
      </w:r>
    </w:p>
    <w:p w14:paraId="00BF2924" w14:textId="77777777" w:rsidR="002015A3" w:rsidRPr="00CD1AE3" w:rsidRDefault="002015A3" w:rsidP="002015A3">
      <w:pPr>
        <w:spacing w:after="0"/>
        <w:rPr>
          <w:b/>
          <w:sz w:val="24"/>
          <w:szCs w:val="24"/>
        </w:rPr>
      </w:pPr>
      <w:r w:rsidRPr="00CD1AE3">
        <w:rPr>
          <w:b/>
          <w:sz w:val="24"/>
          <w:szCs w:val="24"/>
        </w:rPr>
        <w:t>NSW T&amp;S BRANCH, LEICHHARDT</w:t>
      </w:r>
    </w:p>
    <w:p w14:paraId="409A09B1" w14:textId="77777777" w:rsidR="002015A3" w:rsidRDefault="002015A3" w:rsidP="002015A3">
      <w:pPr>
        <w:spacing w:after="0"/>
        <w:rPr>
          <w:b/>
          <w:sz w:val="24"/>
          <w:szCs w:val="24"/>
        </w:rPr>
      </w:pPr>
      <w:r w:rsidRPr="00CD1AE3">
        <w:rPr>
          <w:b/>
          <w:sz w:val="24"/>
          <w:szCs w:val="24"/>
        </w:rPr>
        <w:t>0428 942 878</w:t>
      </w:r>
      <w:r>
        <w:rPr>
          <w:b/>
          <w:sz w:val="24"/>
          <w:szCs w:val="24"/>
        </w:rPr>
        <w:tab/>
      </w:r>
      <w:r>
        <w:rPr>
          <w:b/>
          <w:sz w:val="24"/>
          <w:szCs w:val="24"/>
        </w:rPr>
        <w:tab/>
      </w:r>
      <w:hyperlink r:id="rId11" w:history="1">
        <w:r w:rsidRPr="00AB0395">
          <w:rPr>
            <w:rStyle w:val="Hyperlink"/>
            <w:b/>
            <w:sz w:val="24"/>
            <w:szCs w:val="24"/>
          </w:rPr>
          <w:t>dan.dwyer@cwunion.net</w:t>
        </w:r>
      </w:hyperlink>
    </w:p>
    <w:p w14:paraId="514C8CB7" w14:textId="77777777" w:rsidR="002015A3" w:rsidRPr="007917A0" w:rsidRDefault="002015A3">
      <w:pPr>
        <w:spacing w:after="0"/>
        <w:rPr>
          <w:b/>
          <w:sz w:val="20"/>
          <w:szCs w:val="24"/>
        </w:rPr>
      </w:pPr>
    </w:p>
    <w:sectPr w:rsidR="002015A3" w:rsidRPr="007917A0" w:rsidSect="00C324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CE4"/>
    <w:multiLevelType w:val="hybridMultilevel"/>
    <w:tmpl w:val="13DAE5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416ACE"/>
    <w:multiLevelType w:val="hybridMultilevel"/>
    <w:tmpl w:val="5314A3D0"/>
    <w:lvl w:ilvl="0" w:tplc="B89EF89E">
      <w:start w:val="1"/>
      <w:numFmt w:val="decimal"/>
      <w:lvlText w:val="%1."/>
      <w:lvlJc w:val="left"/>
      <w:pPr>
        <w:ind w:left="720" w:hanging="360"/>
      </w:pPr>
      <w:rPr>
        <w:rFonts w:hint="default"/>
        <w:b/>
        <w:color w:val="FFFFFF" w:themeColor="background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E33575"/>
    <w:multiLevelType w:val="hybridMultilevel"/>
    <w:tmpl w:val="0156BF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08945245"/>
    <w:multiLevelType w:val="hybridMultilevel"/>
    <w:tmpl w:val="CD389C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9171E8"/>
    <w:multiLevelType w:val="hybridMultilevel"/>
    <w:tmpl w:val="939C55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EF1F84"/>
    <w:multiLevelType w:val="hybridMultilevel"/>
    <w:tmpl w:val="5314A3D0"/>
    <w:lvl w:ilvl="0" w:tplc="B89EF89E">
      <w:start w:val="1"/>
      <w:numFmt w:val="decimal"/>
      <w:lvlText w:val="%1."/>
      <w:lvlJc w:val="left"/>
      <w:pPr>
        <w:ind w:left="720" w:hanging="360"/>
      </w:pPr>
      <w:rPr>
        <w:rFonts w:hint="default"/>
        <w:b/>
        <w:color w:val="FFFFFF" w:themeColor="background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790D6F"/>
    <w:multiLevelType w:val="hybridMultilevel"/>
    <w:tmpl w:val="B0E840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514F5A"/>
    <w:multiLevelType w:val="hybridMultilevel"/>
    <w:tmpl w:val="FEA474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A0D6280"/>
    <w:multiLevelType w:val="hybridMultilevel"/>
    <w:tmpl w:val="6D12C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09B61A3"/>
    <w:multiLevelType w:val="hybridMultilevel"/>
    <w:tmpl w:val="D0D8AC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3922BC5"/>
    <w:multiLevelType w:val="hybridMultilevel"/>
    <w:tmpl w:val="AFF6F7E4"/>
    <w:lvl w:ilvl="0" w:tplc="BB4CEE8A">
      <w:start w:val="1"/>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70BE0B30"/>
    <w:multiLevelType w:val="hybridMultilevel"/>
    <w:tmpl w:val="379CB3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4"/>
  </w:num>
  <w:num w:numId="5">
    <w:abstractNumId w:val="0"/>
  </w:num>
  <w:num w:numId="6">
    <w:abstractNumId w:val="10"/>
  </w:num>
  <w:num w:numId="7">
    <w:abstractNumId w:val="10"/>
  </w:num>
  <w:num w:numId="8">
    <w:abstractNumId w:val="8"/>
  </w:num>
  <w:num w:numId="9">
    <w:abstractNumId w:val="11"/>
  </w:num>
  <w:num w:numId="10">
    <w:abstractNumId w:val="3"/>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42"/>
    <w:rsid w:val="00014867"/>
    <w:rsid w:val="00014947"/>
    <w:rsid w:val="00087762"/>
    <w:rsid w:val="000A2A20"/>
    <w:rsid w:val="000B6DE7"/>
    <w:rsid w:val="000F1942"/>
    <w:rsid w:val="000F70DB"/>
    <w:rsid w:val="00132199"/>
    <w:rsid w:val="001338BE"/>
    <w:rsid w:val="00174BFC"/>
    <w:rsid w:val="00194161"/>
    <w:rsid w:val="001B050F"/>
    <w:rsid w:val="001B2285"/>
    <w:rsid w:val="001F1974"/>
    <w:rsid w:val="001F6BF0"/>
    <w:rsid w:val="002015A3"/>
    <w:rsid w:val="00236F97"/>
    <w:rsid w:val="00243DFC"/>
    <w:rsid w:val="002764C2"/>
    <w:rsid w:val="002B77D0"/>
    <w:rsid w:val="002C4BEB"/>
    <w:rsid w:val="002C5A0C"/>
    <w:rsid w:val="002D01FF"/>
    <w:rsid w:val="002D31FD"/>
    <w:rsid w:val="002E06DC"/>
    <w:rsid w:val="00310430"/>
    <w:rsid w:val="0032680E"/>
    <w:rsid w:val="0033517A"/>
    <w:rsid w:val="003446BA"/>
    <w:rsid w:val="0037396E"/>
    <w:rsid w:val="00377698"/>
    <w:rsid w:val="00380B02"/>
    <w:rsid w:val="003945C3"/>
    <w:rsid w:val="003957C8"/>
    <w:rsid w:val="003A4243"/>
    <w:rsid w:val="003B57DF"/>
    <w:rsid w:val="003D26E0"/>
    <w:rsid w:val="003E0A93"/>
    <w:rsid w:val="00404B42"/>
    <w:rsid w:val="00450831"/>
    <w:rsid w:val="00473C4E"/>
    <w:rsid w:val="00480E99"/>
    <w:rsid w:val="0049547E"/>
    <w:rsid w:val="004A45B7"/>
    <w:rsid w:val="004B6712"/>
    <w:rsid w:val="004C368D"/>
    <w:rsid w:val="00521668"/>
    <w:rsid w:val="00522F26"/>
    <w:rsid w:val="00537BC7"/>
    <w:rsid w:val="00546021"/>
    <w:rsid w:val="00565018"/>
    <w:rsid w:val="00573A0B"/>
    <w:rsid w:val="005B0639"/>
    <w:rsid w:val="005C249B"/>
    <w:rsid w:val="005D2C93"/>
    <w:rsid w:val="005D7E37"/>
    <w:rsid w:val="00607B95"/>
    <w:rsid w:val="006100BE"/>
    <w:rsid w:val="00632B3F"/>
    <w:rsid w:val="006861AE"/>
    <w:rsid w:val="0069580B"/>
    <w:rsid w:val="006D5E8C"/>
    <w:rsid w:val="00715C09"/>
    <w:rsid w:val="007917A0"/>
    <w:rsid w:val="007B0F52"/>
    <w:rsid w:val="007E72D8"/>
    <w:rsid w:val="00841753"/>
    <w:rsid w:val="00842976"/>
    <w:rsid w:val="008521CC"/>
    <w:rsid w:val="00861FA7"/>
    <w:rsid w:val="00865179"/>
    <w:rsid w:val="00866A6E"/>
    <w:rsid w:val="008865A0"/>
    <w:rsid w:val="008D0CF7"/>
    <w:rsid w:val="00905EDF"/>
    <w:rsid w:val="00906CF8"/>
    <w:rsid w:val="009619AB"/>
    <w:rsid w:val="00964BDD"/>
    <w:rsid w:val="009922CB"/>
    <w:rsid w:val="009B62FC"/>
    <w:rsid w:val="009C703A"/>
    <w:rsid w:val="00A0251A"/>
    <w:rsid w:val="00A1407C"/>
    <w:rsid w:val="00A14C9C"/>
    <w:rsid w:val="00A4642E"/>
    <w:rsid w:val="00A858B0"/>
    <w:rsid w:val="00AA08C2"/>
    <w:rsid w:val="00AC530F"/>
    <w:rsid w:val="00B1417C"/>
    <w:rsid w:val="00B6306D"/>
    <w:rsid w:val="00B66BAB"/>
    <w:rsid w:val="00BB35EC"/>
    <w:rsid w:val="00BD2366"/>
    <w:rsid w:val="00BE6A91"/>
    <w:rsid w:val="00BF12C4"/>
    <w:rsid w:val="00C03F32"/>
    <w:rsid w:val="00C32481"/>
    <w:rsid w:val="00C34B36"/>
    <w:rsid w:val="00C372AE"/>
    <w:rsid w:val="00C7565F"/>
    <w:rsid w:val="00C86139"/>
    <w:rsid w:val="00C97539"/>
    <w:rsid w:val="00CB0979"/>
    <w:rsid w:val="00CD1AE3"/>
    <w:rsid w:val="00CD2F8C"/>
    <w:rsid w:val="00CD35AD"/>
    <w:rsid w:val="00D105DF"/>
    <w:rsid w:val="00DD18F5"/>
    <w:rsid w:val="00E30BBC"/>
    <w:rsid w:val="00E33585"/>
    <w:rsid w:val="00E50575"/>
    <w:rsid w:val="00E61E15"/>
    <w:rsid w:val="00EA45E6"/>
    <w:rsid w:val="00F116E6"/>
    <w:rsid w:val="00F20654"/>
    <w:rsid w:val="00F31FBF"/>
    <w:rsid w:val="00F50597"/>
    <w:rsid w:val="00F76098"/>
    <w:rsid w:val="00FB557E"/>
    <w:rsid w:val="00FD2696"/>
    <w:rsid w:val="00FE35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E20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7A0"/>
    <w:pPr>
      <w:ind w:left="720"/>
      <w:contextualSpacing/>
    </w:pPr>
  </w:style>
  <w:style w:type="character" w:styleId="Hyperlink">
    <w:name w:val="Hyperlink"/>
    <w:basedOn w:val="DefaultParagraphFont"/>
    <w:uiPriority w:val="99"/>
    <w:unhideWhenUsed/>
    <w:rsid w:val="00DD18F5"/>
    <w:rPr>
      <w:color w:val="0563C1" w:themeColor="hyperlink"/>
      <w:u w:val="single"/>
    </w:rPr>
  </w:style>
  <w:style w:type="character" w:customStyle="1" w:styleId="UnresolvedMention1">
    <w:name w:val="Unresolved Mention1"/>
    <w:basedOn w:val="DefaultParagraphFont"/>
    <w:uiPriority w:val="99"/>
    <w:semiHidden/>
    <w:unhideWhenUsed/>
    <w:rsid w:val="00DD18F5"/>
    <w:rPr>
      <w:color w:val="605E5C"/>
      <w:shd w:val="clear" w:color="auto" w:fill="E1DFDD"/>
    </w:rPr>
  </w:style>
  <w:style w:type="paragraph" w:styleId="NormalWeb">
    <w:name w:val="Normal (Web)"/>
    <w:basedOn w:val="Normal"/>
    <w:rsid w:val="00A858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A858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7A0"/>
    <w:pPr>
      <w:ind w:left="720"/>
      <w:contextualSpacing/>
    </w:pPr>
  </w:style>
  <w:style w:type="character" w:styleId="Hyperlink">
    <w:name w:val="Hyperlink"/>
    <w:basedOn w:val="DefaultParagraphFont"/>
    <w:uiPriority w:val="99"/>
    <w:unhideWhenUsed/>
    <w:rsid w:val="00DD18F5"/>
    <w:rPr>
      <w:color w:val="0563C1" w:themeColor="hyperlink"/>
      <w:u w:val="single"/>
    </w:rPr>
  </w:style>
  <w:style w:type="character" w:customStyle="1" w:styleId="UnresolvedMention1">
    <w:name w:val="Unresolved Mention1"/>
    <w:basedOn w:val="DefaultParagraphFont"/>
    <w:uiPriority w:val="99"/>
    <w:semiHidden/>
    <w:unhideWhenUsed/>
    <w:rsid w:val="00DD18F5"/>
    <w:rPr>
      <w:color w:val="605E5C"/>
      <w:shd w:val="clear" w:color="auto" w:fill="E1DFDD"/>
    </w:rPr>
  </w:style>
  <w:style w:type="paragraph" w:styleId="NormalWeb">
    <w:name w:val="Normal (Web)"/>
    <w:basedOn w:val="Normal"/>
    <w:rsid w:val="00A858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A85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81496">
      <w:bodyDiv w:val="1"/>
      <w:marLeft w:val="0"/>
      <w:marRight w:val="0"/>
      <w:marTop w:val="0"/>
      <w:marBottom w:val="0"/>
      <w:divBdr>
        <w:top w:val="none" w:sz="0" w:space="0" w:color="auto"/>
        <w:left w:val="none" w:sz="0" w:space="0" w:color="auto"/>
        <w:bottom w:val="none" w:sz="0" w:space="0" w:color="auto"/>
        <w:right w:val="none" w:sz="0" w:space="0" w:color="auto"/>
      </w:divBdr>
    </w:div>
    <w:div w:id="523902693">
      <w:bodyDiv w:val="1"/>
      <w:marLeft w:val="0"/>
      <w:marRight w:val="0"/>
      <w:marTop w:val="0"/>
      <w:marBottom w:val="0"/>
      <w:divBdr>
        <w:top w:val="none" w:sz="0" w:space="0" w:color="auto"/>
        <w:left w:val="none" w:sz="0" w:space="0" w:color="auto"/>
        <w:bottom w:val="none" w:sz="0" w:space="0" w:color="auto"/>
        <w:right w:val="none" w:sz="0" w:space="0" w:color="auto"/>
      </w:divBdr>
    </w:div>
    <w:div w:id="538057754">
      <w:bodyDiv w:val="1"/>
      <w:marLeft w:val="0"/>
      <w:marRight w:val="0"/>
      <w:marTop w:val="0"/>
      <w:marBottom w:val="0"/>
      <w:divBdr>
        <w:top w:val="none" w:sz="0" w:space="0" w:color="auto"/>
        <w:left w:val="none" w:sz="0" w:space="0" w:color="auto"/>
        <w:bottom w:val="none" w:sz="0" w:space="0" w:color="auto"/>
        <w:right w:val="none" w:sz="0" w:space="0" w:color="auto"/>
      </w:divBdr>
    </w:div>
    <w:div w:id="1347823203">
      <w:bodyDiv w:val="1"/>
      <w:marLeft w:val="0"/>
      <w:marRight w:val="0"/>
      <w:marTop w:val="0"/>
      <w:marBottom w:val="0"/>
      <w:divBdr>
        <w:top w:val="none" w:sz="0" w:space="0" w:color="auto"/>
        <w:left w:val="none" w:sz="0" w:space="0" w:color="auto"/>
        <w:bottom w:val="none" w:sz="0" w:space="0" w:color="auto"/>
        <w:right w:val="none" w:sz="0" w:space="0" w:color="auto"/>
      </w:divBdr>
    </w:div>
    <w:div w:id="1452363073">
      <w:bodyDiv w:val="1"/>
      <w:marLeft w:val="0"/>
      <w:marRight w:val="0"/>
      <w:marTop w:val="0"/>
      <w:marBottom w:val="0"/>
      <w:divBdr>
        <w:top w:val="none" w:sz="0" w:space="0" w:color="auto"/>
        <w:left w:val="none" w:sz="0" w:space="0" w:color="auto"/>
        <w:bottom w:val="none" w:sz="0" w:space="0" w:color="auto"/>
        <w:right w:val="none" w:sz="0" w:space="0" w:color="auto"/>
      </w:divBdr>
    </w:div>
    <w:div w:id="1719743832">
      <w:bodyDiv w:val="1"/>
      <w:marLeft w:val="0"/>
      <w:marRight w:val="0"/>
      <w:marTop w:val="0"/>
      <w:marBottom w:val="0"/>
      <w:divBdr>
        <w:top w:val="none" w:sz="0" w:space="0" w:color="auto"/>
        <w:left w:val="none" w:sz="0" w:space="0" w:color="auto"/>
        <w:bottom w:val="none" w:sz="0" w:space="0" w:color="auto"/>
        <w:right w:val="none" w:sz="0" w:space="0" w:color="auto"/>
      </w:divBdr>
    </w:div>
    <w:div w:id="1768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dan.dwyer@cwunion.net" TargetMode="External"/><Relationship Id="rId5" Type="http://schemas.openxmlformats.org/officeDocument/2006/relationships/webSettings" Target="webSettings.xml"/><Relationship Id="rId10" Type="http://schemas.openxmlformats.org/officeDocument/2006/relationships/hyperlink" Target="mailto:dan.dwyer@cwunion.net" TargetMode="External"/><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Murphy</dc:creator>
  <cp:lastModifiedBy>Misc</cp:lastModifiedBy>
  <cp:revision>5</cp:revision>
  <cp:lastPrinted>2019-03-19T23:04:00Z</cp:lastPrinted>
  <dcterms:created xsi:type="dcterms:W3CDTF">2019-03-23T20:53:00Z</dcterms:created>
  <dcterms:modified xsi:type="dcterms:W3CDTF">2019-03-25T22:41:00Z</dcterms:modified>
</cp:coreProperties>
</file>