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778B66E1" w14:textId="77777777" w:rsidTr="002E0CFE">
        <w:tc>
          <w:tcPr>
            <w:tcW w:w="4503" w:type="dxa"/>
            <w:vAlign w:val="center"/>
          </w:tcPr>
          <w:p w14:paraId="5A6DE5C5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5B919289" wp14:editId="7AAF8335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45149294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414813B4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0528B55D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05C26384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0D70714F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2DB79993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39F6B4B5" w14:textId="77777777" w:rsidR="004465E1" w:rsidRPr="003E55A6" w:rsidRDefault="004465E1">
      <w:pPr>
        <w:rPr>
          <w:szCs w:val="24"/>
        </w:rPr>
      </w:pPr>
    </w:p>
    <w:p w14:paraId="487F5E0B" w14:textId="007DD55C"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24/</w:t>
      </w:r>
      <w:r w:rsidR="003E2245">
        <w:rPr>
          <w:rFonts w:ascii="Arial" w:hAnsi="Arial" w:cs="Arial"/>
          <w:szCs w:val="24"/>
        </w:rPr>
        <w:t>55</w:t>
      </w:r>
    </w:p>
    <w:p w14:paraId="17DE9FBD" w14:textId="77777777" w:rsidR="003E2245" w:rsidRDefault="003E2245" w:rsidP="00EF008C">
      <w:pPr>
        <w:rPr>
          <w:rFonts w:ascii="Arial" w:hAnsi="Arial" w:cs="Arial"/>
          <w:szCs w:val="24"/>
        </w:rPr>
      </w:pPr>
    </w:p>
    <w:p w14:paraId="689CAECD" w14:textId="77777777" w:rsidR="003E2245" w:rsidRPr="003E2245" w:rsidRDefault="003E2245" w:rsidP="003E2245">
      <w:pPr>
        <w:rPr>
          <w:rFonts w:ascii="Arial" w:hAnsi="Arial" w:cs="Arial"/>
          <w:sz w:val="28"/>
          <w:szCs w:val="28"/>
        </w:rPr>
      </w:pPr>
      <w:r w:rsidRPr="003E2245">
        <w:rPr>
          <w:rFonts w:ascii="Arial" w:hAnsi="Arial" w:cs="Arial"/>
          <w:b/>
          <w:bCs/>
          <w:sz w:val="28"/>
          <w:szCs w:val="28"/>
        </w:rPr>
        <w:t>CWU T&amp;S WEEKLY BULLETIN NO 2024/35 –25 AUGUST 2024</w:t>
      </w:r>
    </w:p>
    <w:p w14:paraId="5DEAE981" w14:textId="77777777" w:rsidR="003E2245" w:rsidRPr="003E2245" w:rsidRDefault="003E2245" w:rsidP="003E2245">
      <w:pPr>
        <w:rPr>
          <w:rFonts w:ascii="Arial" w:hAnsi="Arial" w:cs="Arial"/>
          <w:sz w:val="28"/>
          <w:szCs w:val="28"/>
        </w:rPr>
      </w:pPr>
      <w:hyperlink r:id="rId8" w:history="1">
        <w:r w:rsidRPr="003E2245">
          <w:rPr>
            <w:rStyle w:val="Hyperlink"/>
            <w:rFonts w:ascii="Arial" w:hAnsi="Arial" w:cs="Arial"/>
            <w:b/>
            <w:bCs/>
            <w:sz w:val="28"/>
            <w:szCs w:val="28"/>
          </w:rPr>
          <w:t>CWU T&amp;S Branch cwu.asn.au</w:t>
        </w:r>
      </w:hyperlink>
      <w:r w:rsidRPr="003E2245">
        <w:rPr>
          <w:rFonts w:ascii="Arial" w:hAnsi="Arial" w:cs="Arial"/>
          <w:b/>
          <w:bCs/>
          <w:sz w:val="28"/>
          <w:szCs w:val="28"/>
        </w:rPr>
        <w:tab/>
      </w:r>
      <w:hyperlink r:id="rId9" w:history="1">
        <w:r w:rsidRPr="003E2245">
          <w:rPr>
            <w:rStyle w:val="Hyperlink"/>
            <w:rFonts w:ascii="Arial" w:hAnsi="Arial" w:cs="Arial"/>
            <w:b/>
            <w:bCs/>
            <w:sz w:val="28"/>
            <w:szCs w:val="28"/>
          </w:rPr>
          <w:t>Index to Bulletins</w:t>
        </w:r>
      </w:hyperlink>
      <w:r w:rsidRPr="003E2245">
        <w:rPr>
          <w:rFonts w:ascii="Arial" w:hAnsi="Arial" w:cs="Arial"/>
          <w:sz w:val="28"/>
          <w:szCs w:val="28"/>
        </w:rPr>
        <w:br/>
      </w:r>
      <w:r w:rsidRPr="003E2245">
        <w:rPr>
          <w:rFonts w:ascii="Arial" w:hAnsi="Arial" w:cs="Arial"/>
          <w:b/>
          <w:bCs/>
          <w:sz w:val="28"/>
          <w:szCs w:val="28"/>
        </w:rPr>
        <w:t>You're never alone when you're a union member.</w:t>
      </w:r>
      <w:r w:rsidRPr="003E2245">
        <w:rPr>
          <w:rFonts w:ascii="Arial" w:hAnsi="Arial" w:cs="Arial"/>
          <w:sz w:val="28"/>
          <w:szCs w:val="28"/>
        </w:rPr>
        <w:br/>
      </w:r>
      <w:hyperlink r:id="rId10" w:history="1">
        <w:r w:rsidRPr="003E2245">
          <w:rPr>
            <w:rStyle w:val="Hyperlink"/>
            <w:rFonts w:ascii="Arial" w:hAnsi="Arial" w:cs="Arial"/>
            <w:b/>
            <w:bCs/>
            <w:sz w:val="28"/>
            <w:szCs w:val="28"/>
          </w:rPr>
          <w:t>Join CWU TS Branch</w:t>
        </w:r>
      </w:hyperlink>
    </w:p>
    <w:p w14:paraId="14431260" w14:textId="77777777" w:rsidR="003E2245" w:rsidRDefault="003E2245" w:rsidP="003E2245">
      <w:pPr>
        <w:rPr>
          <w:rFonts w:ascii="Arial" w:hAnsi="Arial" w:cs="Arial"/>
          <w:szCs w:val="24"/>
        </w:rPr>
      </w:pPr>
    </w:p>
    <w:p w14:paraId="534278B6" w14:textId="3055B648" w:rsidR="003E2245" w:rsidRDefault="003E2245" w:rsidP="003E2245">
      <w:pPr>
        <w:rPr>
          <w:rFonts w:ascii="Arial" w:hAnsi="Arial" w:cs="Arial"/>
          <w:b/>
          <w:bCs/>
          <w:szCs w:val="24"/>
        </w:rPr>
      </w:pPr>
      <w:r w:rsidRPr="003E2245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b/>
          <w:bCs/>
          <w:szCs w:val="24"/>
        </w:rPr>
        <w:t>TELSTRA PERFORMANCE RATINGS</w:t>
      </w:r>
      <w:r w:rsidRPr="003E2245">
        <w:rPr>
          <w:rFonts w:ascii="Arial" w:hAnsi="Arial" w:cs="Arial"/>
          <w:szCs w:val="24"/>
        </w:rPr>
        <w:br/>
        <w:t xml:space="preserve">For Job Family staff, this is critical as your pay depends on your rating. I am brave enough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to try to explain the rules. The explanation is complex, and I hope that I have succinctly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(and accurately) explained the process. </w:t>
      </w:r>
      <w:hyperlink r:id="rId11" w:history="1">
        <w:r w:rsidRPr="003E224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E2245">
        <w:rPr>
          <w:rFonts w:ascii="Arial" w:hAnsi="Arial" w:cs="Arial"/>
          <w:szCs w:val="24"/>
        </w:rPr>
        <w:br/>
        <w:t xml:space="preserve">  </w:t>
      </w:r>
      <w:r w:rsidRPr="003E2245">
        <w:rPr>
          <w:rFonts w:ascii="Arial" w:hAnsi="Arial" w:cs="Arial"/>
          <w:szCs w:val="24"/>
        </w:rPr>
        <w:br/>
      </w:r>
    </w:p>
    <w:p w14:paraId="6A855CE0" w14:textId="77777777" w:rsidR="003E2245" w:rsidRDefault="003E2245" w:rsidP="003E2245">
      <w:pPr>
        <w:rPr>
          <w:rFonts w:ascii="Arial" w:hAnsi="Arial" w:cs="Arial"/>
          <w:b/>
          <w:bCs/>
          <w:szCs w:val="24"/>
        </w:rPr>
      </w:pPr>
      <w:r w:rsidRPr="003E2245">
        <w:rPr>
          <w:rFonts w:ascii="Arial" w:hAnsi="Arial" w:cs="Arial"/>
          <w:b/>
          <w:bCs/>
          <w:szCs w:val="24"/>
        </w:rPr>
        <w:t>THE MATRIX</w:t>
      </w:r>
      <w:r w:rsidRPr="003E2245">
        <w:rPr>
          <w:rFonts w:ascii="Arial" w:hAnsi="Arial" w:cs="Arial"/>
          <w:szCs w:val="24"/>
        </w:rPr>
        <w:br/>
        <w:t>This is this the 2024 matrix. We add the 2023 matrix for information</w:t>
      </w:r>
      <w:proofErr w:type="gramStart"/>
      <w:r w:rsidRPr="003E2245">
        <w:rPr>
          <w:rFonts w:ascii="Arial" w:hAnsi="Arial" w:cs="Arial"/>
          <w:szCs w:val="24"/>
        </w:rPr>
        <w:t>. .</w:t>
      </w:r>
      <w:proofErr w:type="gramEnd"/>
      <w:r w:rsidRPr="003E2245">
        <w:rPr>
          <w:rFonts w:ascii="Arial" w:hAnsi="Arial" w:cs="Arial"/>
          <w:szCs w:val="24"/>
        </w:rPr>
        <w:t xml:space="preserve"> </w:t>
      </w:r>
      <w:hyperlink r:id="rId12" w:history="1">
        <w:r w:rsidRPr="003E224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E2245">
        <w:rPr>
          <w:rFonts w:ascii="Arial" w:hAnsi="Arial" w:cs="Arial"/>
          <w:szCs w:val="24"/>
        </w:rPr>
        <w:br/>
        <w:t xml:space="preserve">  </w:t>
      </w:r>
      <w:r w:rsidRPr="003E2245">
        <w:rPr>
          <w:rFonts w:ascii="Arial" w:hAnsi="Arial" w:cs="Arial"/>
          <w:szCs w:val="24"/>
        </w:rPr>
        <w:br/>
      </w:r>
    </w:p>
    <w:p w14:paraId="1ED63838" w14:textId="1C6E5FEF" w:rsidR="003E2245" w:rsidRDefault="003E2245" w:rsidP="003E2245">
      <w:pPr>
        <w:rPr>
          <w:rFonts w:ascii="Arial" w:hAnsi="Arial" w:cs="Arial"/>
          <w:b/>
          <w:bCs/>
          <w:szCs w:val="24"/>
        </w:rPr>
      </w:pPr>
      <w:r w:rsidRPr="003E2245">
        <w:rPr>
          <w:rFonts w:ascii="Arial" w:hAnsi="Arial" w:cs="Arial"/>
          <w:b/>
          <w:bCs/>
          <w:szCs w:val="24"/>
        </w:rPr>
        <w:t>JOB FAMILY AND PAY RISES</w:t>
      </w:r>
      <w:r w:rsidRPr="003E2245">
        <w:rPr>
          <w:rFonts w:ascii="Arial" w:hAnsi="Arial" w:cs="Arial"/>
          <w:szCs w:val="24"/>
        </w:rPr>
        <w:br/>
        <w:t xml:space="preserve">One thing that is transparent is the “bell curve” nature of the process. Let us look at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the “bucket”. The bucket of money will be increased by 4% this year.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It was 3% in 2023 and will be less in the next 2 years. Even if your rating is 3,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this does not guarantee that you will get the 4% pay rise. </w:t>
      </w:r>
      <w:hyperlink r:id="rId13" w:history="1">
        <w:r w:rsidRPr="003E224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E2245">
        <w:rPr>
          <w:rFonts w:ascii="Arial" w:hAnsi="Arial" w:cs="Arial"/>
          <w:szCs w:val="24"/>
        </w:rPr>
        <w:br/>
        <w:t xml:space="preserve">  </w:t>
      </w:r>
      <w:r w:rsidRPr="003E2245">
        <w:rPr>
          <w:rFonts w:ascii="Arial" w:hAnsi="Arial" w:cs="Arial"/>
          <w:szCs w:val="24"/>
        </w:rPr>
        <w:br/>
      </w:r>
    </w:p>
    <w:p w14:paraId="395396C1" w14:textId="5B3EF655" w:rsidR="003E2245" w:rsidRDefault="003E2245" w:rsidP="003E2245">
      <w:pPr>
        <w:rPr>
          <w:rFonts w:ascii="Arial" w:hAnsi="Arial" w:cs="Arial"/>
          <w:b/>
          <w:bCs/>
          <w:szCs w:val="24"/>
        </w:rPr>
      </w:pPr>
      <w:r w:rsidRPr="003E2245">
        <w:rPr>
          <w:rFonts w:ascii="Arial" w:hAnsi="Arial" w:cs="Arial"/>
          <w:b/>
          <w:bCs/>
          <w:szCs w:val="24"/>
        </w:rPr>
        <w:t>TELSTRA AND MARKET RATES</w:t>
      </w:r>
      <w:r w:rsidRPr="003E2245">
        <w:rPr>
          <w:rFonts w:ascii="Arial" w:hAnsi="Arial" w:cs="Arial"/>
          <w:szCs w:val="24"/>
        </w:rPr>
        <w:br/>
        <w:t xml:space="preserve">An example: </w:t>
      </w:r>
      <w:r w:rsidRPr="003E2245">
        <w:rPr>
          <w:rFonts w:ascii="Arial" w:hAnsi="Arial" w:cs="Arial"/>
          <w:szCs w:val="24"/>
        </w:rPr>
        <w:t>So,</w:t>
      </w:r>
      <w:r w:rsidRPr="003E2245">
        <w:rPr>
          <w:rFonts w:ascii="Arial" w:hAnsi="Arial" w:cs="Arial"/>
          <w:szCs w:val="24"/>
        </w:rPr>
        <w:t xml:space="preserve"> if you are an electrician, the survey is supposed to tell us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the “market rate” for an electrician’s salary (a statistical average). If you are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paid the market rate, then you are paid what is in the middle column.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This year, at rating 3, it will be 4%. If your salary is between 106% and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116% more than the market rate, they you will only get a 3% </w:t>
      </w:r>
      <w:proofErr w:type="gramStart"/>
      <w:r w:rsidRPr="003E2245">
        <w:rPr>
          <w:rFonts w:ascii="Arial" w:hAnsi="Arial" w:cs="Arial"/>
          <w:szCs w:val="24"/>
        </w:rPr>
        <w:t>rise..</w:t>
      </w:r>
      <w:proofErr w:type="gramEnd"/>
      <w:r w:rsidRPr="003E2245">
        <w:rPr>
          <w:rFonts w:ascii="Arial" w:hAnsi="Arial" w:cs="Arial"/>
          <w:szCs w:val="24"/>
        </w:rPr>
        <w:t xml:space="preserve"> </w:t>
      </w:r>
      <w:hyperlink r:id="rId14" w:history="1">
        <w:r w:rsidRPr="003E224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E2245">
        <w:rPr>
          <w:rFonts w:ascii="Arial" w:hAnsi="Arial" w:cs="Arial"/>
          <w:szCs w:val="24"/>
        </w:rPr>
        <w:br/>
        <w:t xml:space="preserve">  </w:t>
      </w:r>
      <w:r w:rsidRPr="003E2245">
        <w:rPr>
          <w:rFonts w:ascii="Arial" w:hAnsi="Arial" w:cs="Arial"/>
          <w:szCs w:val="24"/>
        </w:rPr>
        <w:br/>
      </w:r>
    </w:p>
    <w:p w14:paraId="4E03846F" w14:textId="0981FFF4" w:rsidR="003E2245" w:rsidRDefault="003E2245" w:rsidP="003E2245">
      <w:pPr>
        <w:rPr>
          <w:rFonts w:ascii="Arial" w:hAnsi="Arial" w:cs="Arial"/>
          <w:b/>
          <w:bCs/>
          <w:szCs w:val="24"/>
        </w:rPr>
      </w:pPr>
      <w:r w:rsidRPr="003E2245">
        <w:rPr>
          <w:rFonts w:ascii="Arial" w:hAnsi="Arial" w:cs="Arial"/>
          <w:b/>
          <w:bCs/>
          <w:szCs w:val="24"/>
        </w:rPr>
        <w:t>TZV EBA</w:t>
      </w:r>
      <w:r w:rsidRPr="003E2245">
        <w:rPr>
          <w:rFonts w:ascii="Arial" w:hAnsi="Arial" w:cs="Arial"/>
          <w:szCs w:val="24"/>
        </w:rPr>
        <w:br/>
        <w:t xml:space="preserve">We confirm that some technical wording changes are being carried out.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i/>
          <w:iCs/>
          <w:szCs w:val="24"/>
        </w:rPr>
        <w:t>The one-off payment of $5553 (this has been slightly increased following</w:t>
      </w:r>
      <w:r w:rsidR="0048178E">
        <w:rPr>
          <w:rFonts w:ascii="Arial" w:hAnsi="Arial" w:cs="Arial"/>
          <w:i/>
          <w:iCs/>
          <w:szCs w:val="24"/>
        </w:rPr>
        <w:br/>
      </w:r>
      <w:r w:rsidRPr="003E2245">
        <w:rPr>
          <w:rFonts w:ascii="Arial" w:hAnsi="Arial" w:cs="Arial"/>
          <w:i/>
          <w:iCs/>
          <w:szCs w:val="24"/>
        </w:rPr>
        <w:t xml:space="preserve"> more detailed costing by government) and a 3% pay increase (backdated to 3 April)</w:t>
      </w:r>
      <w:r w:rsidR="0048178E">
        <w:rPr>
          <w:rFonts w:ascii="Arial" w:hAnsi="Arial" w:cs="Arial"/>
          <w:i/>
          <w:iCs/>
          <w:szCs w:val="24"/>
        </w:rPr>
        <w:br/>
      </w:r>
      <w:r w:rsidRPr="003E2245">
        <w:rPr>
          <w:rFonts w:ascii="Arial" w:hAnsi="Arial" w:cs="Arial"/>
          <w:i/>
          <w:iCs/>
          <w:szCs w:val="24"/>
        </w:rPr>
        <w:t xml:space="preserve"> will be paid as soon as practicable following final approval</w:t>
      </w:r>
      <w:r w:rsidR="0048178E">
        <w:rPr>
          <w:rFonts w:ascii="Arial" w:hAnsi="Arial" w:cs="Arial"/>
          <w:i/>
          <w:iCs/>
          <w:szCs w:val="24"/>
        </w:rPr>
        <w:t>.</w:t>
      </w:r>
      <w:r w:rsidRPr="003E2245">
        <w:rPr>
          <w:rFonts w:ascii="Arial" w:hAnsi="Arial" w:cs="Arial"/>
          <w:i/>
          <w:iCs/>
          <w:szCs w:val="24"/>
        </w:rPr>
        <w:t xml:space="preserve"> </w:t>
      </w:r>
      <w:r w:rsidRPr="003E2245">
        <w:rPr>
          <w:rFonts w:ascii="Arial" w:hAnsi="Arial" w:cs="Arial"/>
          <w:szCs w:val="24"/>
        </w:rPr>
        <w:br/>
        <w:t xml:space="preserve">  </w:t>
      </w:r>
      <w:r w:rsidRPr="003E2245">
        <w:rPr>
          <w:rFonts w:ascii="Arial" w:hAnsi="Arial" w:cs="Arial"/>
          <w:szCs w:val="24"/>
        </w:rPr>
        <w:br/>
      </w:r>
    </w:p>
    <w:p w14:paraId="180CDD72" w14:textId="7BD631BF" w:rsidR="003E2245" w:rsidRPr="003E2245" w:rsidRDefault="003E2245" w:rsidP="003E2245">
      <w:pPr>
        <w:rPr>
          <w:rFonts w:ascii="Arial" w:hAnsi="Arial" w:cs="Arial"/>
          <w:szCs w:val="24"/>
        </w:rPr>
      </w:pPr>
      <w:r w:rsidRPr="003E2245">
        <w:rPr>
          <w:rFonts w:ascii="Arial" w:hAnsi="Arial" w:cs="Arial"/>
          <w:b/>
          <w:bCs/>
          <w:szCs w:val="24"/>
        </w:rPr>
        <w:t>NBN</w:t>
      </w:r>
      <w:r w:rsidRPr="003E2245">
        <w:rPr>
          <w:rFonts w:ascii="Arial" w:hAnsi="Arial" w:cs="Arial"/>
          <w:szCs w:val="24"/>
        </w:rPr>
        <w:br/>
        <w:t xml:space="preserve">We met with members on Zoom this week re the issues of </w:t>
      </w:r>
      <w:proofErr w:type="gramStart"/>
      <w:r w:rsidRPr="003E2245">
        <w:rPr>
          <w:rFonts w:ascii="Arial" w:hAnsi="Arial" w:cs="Arial"/>
          <w:szCs w:val="24"/>
        </w:rPr>
        <w:t>call-</w:t>
      </w:r>
      <w:r w:rsidRPr="003E2245">
        <w:rPr>
          <w:rFonts w:ascii="Arial" w:hAnsi="Arial" w:cs="Arial"/>
          <w:szCs w:val="24"/>
        </w:rPr>
        <w:t>outs</w:t>
      </w:r>
      <w:proofErr w:type="gramEnd"/>
      <w:r w:rsidRPr="003E2245">
        <w:rPr>
          <w:rFonts w:ascii="Arial" w:hAnsi="Arial" w:cs="Arial"/>
          <w:szCs w:val="24"/>
        </w:rPr>
        <w:t xml:space="preserve"> and</w:t>
      </w:r>
      <w:r w:rsidRPr="003E2245">
        <w:rPr>
          <w:rFonts w:ascii="Arial" w:hAnsi="Arial" w:cs="Arial"/>
          <w:szCs w:val="24"/>
        </w:rPr>
        <w:t xml:space="preserve">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>start of day and end of day overtime. We are seeking responses and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 intend to proceed with a claim against </w:t>
      </w:r>
      <w:r>
        <w:rPr>
          <w:rFonts w:ascii="Arial" w:hAnsi="Arial" w:cs="Arial"/>
          <w:szCs w:val="24"/>
        </w:rPr>
        <w:t>NBN</w:t>
      </w:r>
      <w:r w:rsidRPr="003E2245">
        <w:rPr>
          <w:rFonts w:ascii="Arial" w:hAnsi="Arial" w:cs="Arial"/>
          <w:szCs w:val="24"/>
        </w:rPr>
        <w:t>.</w:t>
      </w:r>
      <w:r w:rsidRPr="003E2245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lastRenderedPageBreak/>
        <w:t xml:space="preserve"> </w:t>
      </w:r>
      <w:r w:rsidRPr="003E2245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b/>
          <w:bCs/>
          <w:szCs w:val="24"/>
        </w:rPr>
        <w:t>OPTUS</w:t>
      </w:r>
      <w:r w:rsidRPr="003E2245">
        <w:rPr>
          <w:rFonts w:ascii="Arial" w:hAnsi="Arial" w:cs="Arial"/>
          <w:szCs w:val="24"/>
        </w:rPr>
        <w:br/>
        <w:t xml:space="preserve">This week we commenced proceedings against Optus claiming underpayments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 xml:space="preserve">to staff at Belrose. It arises from shift handover, overtime and shift penalties.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>We will advise of progress.</w:t>
      </w:r>
    </w:p>
    <w:p w14:paraId="7A8DC4BB" w14:textId="77777777" w:rsidR="008E258D" w:rsidRDefault="003E2245" w:rsidP="003E2245">
      <w:pPr>
        <w:rPr>
          <w:rFonts w:ascii="Arial" w:hAnsi="Arial" w:cs="Arial"/>
          <w:szCs w:val="24"/>
        </w:rPr>
      </w:pPr>
      <w:r w:rsidRPr="003E2245">
        <w:rPr>
          <w:rFonts w:ascii="Arial" w:hAnsi="Arial" w:cs="Arial"/>
          <w:szCs w:val="24"/>
        </w:rPr>
        <w:t xml:space="preserve">  </w:t>
      </w:r>
      <w:r w:rsidRPr="003E2245">
        <w:rPr>
          <w:rFonts w:ascii="Arial" w:hAnsi="Arial" w:cs="Arial"/>
          <w:szCs w:val="24"/>
        </w:rPr>
        <w:br/>
        <w:t xml:space="preserve">This Bulletin is sent to members of the CWU T&amp;S Branch and some complimentary </w:t>
      </w:r>
      <w:r w:rsidR="0048178E">
        <w:rPr>
          <w:rFonts w:ascii="Arial" w:hAnsi="Arial" w:cs="Arial"/>
          <w:szCs w:val="24"/>
        </w:rPr>
        <w:br/>
      </w:r>
      <w:r w:rsidRPr="003E2245">
        <w:rPr>
          <w:rFonts w:ascii="Arial" w:hAnsi="Arial" w:cs="Arial"/>
          <w:szCs w:val="24"/>
        </w:rPr>
        <w:t>addresses.</w:t>
      </w:r>
    </w:p>
    <w:p w14:paraId="40982140" w14:textId="3AD78ECB" w:rsidR="003E2245" w:rsidRPr="003E2245" w:rsidRDefault="003E2245" w:rsidP="003E2245">
      <w:pPr>
        <w:rPr>
          <w:rFonts w:ascii="Arial" w:hAnsi="Arial" w:cs="Arial"/>
          <w:szCs w:val="24"/>
        </w:rPr>
      </w:pPr>
      <w:r w:rsidRPr="003E2245">
        <w:rPr>
          <w:rFonts w:ascii="Arial" w:hAnsi="Arial" w:cs="Arial"/>
          <w:szCs w:val="24"/>
        </w:rPr>
        <w:br/>
        <w:t xml:space="preserve">To unsubscribe simply email </w:t>
      </w:r>
      <w:hyperlink r:id="rId15" w:history="1">
        <w:r w:rsidRPr="003E2245">
          <w:rPr>
            <w:rStyle w:val="Hyperlink"/>
            <w:rFonts w:ascii="Arial" w:hAnsi="Arial" w:cs="Arial"/>
            <w:szCs w:val="24"/>
          </w:rPr>
          <w:t>office@cwu.asn.au</w:t>
        </w:r>
      </w:hyperlink>
      <w:r w:rsidRPr="003E2245">
        <w:rPr>
          <w:rFonts w:ascii="Arial" w:hAnsi="Arial" w:cs="Arial"/>
          <w:szCs w:val="24"/>
        </w:rPr>
        <w:t xml:space="preserve"> with the word unsubscribe.</w:t>
      </w:r>
    </w:p>
    <w:p w14:paraId="49A39A0B" w14:textId="77777777" w:rsidR="003E2245" w:rsidRDefault="003E2245" w:rsidP="00EF008C">
      <w:pPr>
        <w:rPr>
          <w:rFonts w:ascii="Arial" w:hAnsi="Arial" w:cs="Arial"/>
          <w:szCs w:val="24"/>
        </w:rPr>
      </w:pPr>
    </w:p>
    <w:p w14:paraId="08D67CA4" w14:textId="77777777" w:rsidR="00D52F25" w:rsidRPr="006555EA" w:rsidRDefault="00D52F25" w:rsidP="006555EA">
      <w:pPr>
        <w:rPr>
          <w:rFonts w:ascii="Arial" w:eastAsia="Times New Roman" w:hAnsi="Arial" w:cs="Arial"/>
        </w:rPr>
      </w:pPr>
    </w:p>
    <w:p w14:paraId="277867EC" w14:textId="77777777"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14:paraId="513786BF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5A392F18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5ED08029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A49889B" wp14:editId="320A81FE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99EE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73FE00DE" w14:textId="77777777" w:rsidTr="00F70B10">
        <w:tc>
          <w:tcPr>
            <w:tcW w:w="9286" w:type="dxa"/>
          </w:tcPr>
          <w:bookmarkEnd w:id="0"/>
          <w:p w14:paraId="270B3506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6E323704" w14:textId="77777777" w:rsidTr="00F70B10">
        <w:tc>
          <w:tcPr>
            <w:tcW w:w="9286" w:type="dxa"/>
          </w:tcPr>
          <w:p w14:paraId="72742EB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12FD57FE" w14:textId="77777777" w:rsidTr="00F70B10">
        <w:tc>
          <w:tcPr>
            <w:tcW w:w="9286" w:type="dxa"/>
          </w:tcPr>
          <w:p w14:paraId="1775885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5F776B84" w14:textId="77777777" w:rsidTr="00F70B10">
        <w:tc>
          <w:tcPr>
            <w:tcW w:w="9286" w:type="dxa"/>
          </w:tcPr>
          <w:p w14:paraId="1C255696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45AFEF40" w14:textId="77777777" w:rsidTr="00F70B10">
        <w:tc>
          <w:tcPr>
            <w:tcW w:w="9286" w:type="dxa"/>
          </w:tcPr>
          <w:p w14:paraId="03649B8C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307F2FF4" w14:textId="77777777" w:rsidTr="00F70B10">
        <w:tc>
          <w:tcPr>
            <w:tcW w:w="9286" w:type="dxa"/>
          </w:tcPr>
          <w:p w14:paraId="097A363B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1A5F782A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7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9401" w14:textId="77777777" w:rsidR="0080656C" w:rsidRDefault="0080656C" w:rsidP="0080656C">
      <w:r>
        <w:separator/>
      </w:r>
    </w:p>
  </w:endnote>
  <w:endnote w:type="continuationSeparator" w:id="0">
    <w:p w14:paraId="6EE9CC6C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B72E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582E" w14:textId="77777777" w:rsidR="0080656C" w:rsidRDefault="0080656C" w:rsidP="0080656C">
      <w:r>
        <w:separator/>
      </w:r>
    </w:p>
  </w:footnote>
  <w:footnote w:type="continuationSeparator" w:id="0">
    <w:p w14:paraId="5F989280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2319436">
    <w:abstractNumId w:val="1"/>
  </w:num>
  <w:num w:numId="2" w16cid:durableId="89925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245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178E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45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4B14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58D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77EC5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C694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https://cwuvic.org.au/database/nswnew/bull243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nswnew/bull2435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uvic.org.au/database/nswnew/bull243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cwu.asn.au" TargetMode="External"/><Relationship Id="rId10" Type="http://schemas.openxmlformats.org/officeDocument/2006/relationships/hyperlink" Target="https://cwuvic.org.au/database/cepu/cepu30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nswnew/default.htm" TargetMode="External"/><Relationship Id="rId14" Type="http://schemas.openxmlformats.org/officeDocument/2006/relationships/hyperlink" Target="https://cwuvic.org.au/database/nswnew/bull243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2489</Characters>
  <Application>Microsoft Office Word</Application>
  <DocSecurity>0</DocSecurity>
  <Lines>155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2024-08-26T03:45:00Z</cp:lastPrinted>
  <dcterms:created xsi:type="dcterms:W3CDTF">2024-08-26T04:07:00Z</dcterms:created>
  <dcterms:modified xsi:type="dcterms:W3CDTF">2024-08-26T04:07:00Z</dcterms:modified>
</cp:coreProperties>
</file>