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4CEE39C4"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3175E1">
        <w:rPr>
          <w:rFonts w:ascii="Arial" w:hAnsi="Arial" w:cs="Arial"/>
          <w:szCs w:val="24"/>
        </w:rPr>
        <w:t>11</w:t>
      </w:r>
    </w:p>
    <w:p w14:paraId="0F1A09B8" w14:textId="77777777" w:rsidR="003175E1" w:rsidRDefault="003175E1" w:rsidP="00EF008C">
      <w:pPr>
        <w:rPr>
          <w:rFonts w:ascii="Arial" w:hAnsi="Arial" w:cs="Arial"/>
          <w:szCs w:val="24"/>
        </w:rPr>
      </w:pPr>
    </w:p>
    <w:p w14:paraId="01F197CD" w14:textId="319A85C1" w:rsidR="003175E1" w:rsidRPr="003175E1" w:rsidRDefault="003175E1" w:rsidP="003175E1">
      <w:pPr>
        <w:rPr>
          <w:rFonts w:ascii="Arial" w:hAnsi="Arial" w:cs="Arial"/>
          <w:sz w:val="28"/>
          <w:szCs w:val="28"/>
        </w:rPr>
      </w:pPr>
      <w:r w:rsidRPr="003175E1">
        <w:rPr>
          <w:rFonts w:ascii="Arial" w:hAnsi="Arial" w:cs="Arial"/>
          <w:b/>
          <w:bCs/>
          <w:sz w:val="28"/>
          <w:szCs w:val="28"/>
        </w:rPr>
        <w:t>CWU T&amp;S WEEKLY BULLETIN NO 2025/08 – 2 MA</w:t>
      </w:r>
      <w:r w:rsidR="003D6477">
        <w:rPr>
          <w:rFonts w:ascii="Arial" w:hAnsi="Arial" w:cs="Arial"/>
          <w:b/>
          <w:bCs/>
          <w:sz w:val="28"/>
          <w:szCs w:val="28"/>
        </w:rPr>
        <w:t>R</w:t>
      </w:r>
      <w:r w:rsidRPr="003175E1">
        <w:rPr>
          <w:rFonts w:ascii="Arial" w:hAnsi="Arial" w:cs="Arial"/>
          <w:b/>
          <w:bCs/>
          <w:sz w:val="28"/>
          <w:szCs w:val="28"/>
        </w:rPr>
        <w:t>CH 2025</w:t>
      </w:r>
      <w:r w:rsidRPr="003175E1">
        <w:rPr>
          <w:rFonts w:ascii="Arial" w:hAnsi="Arial" w:cs="Arial"/>
          <w:sz w:val="28"/>
          <w:szCs w:val="28"/>
        </w:rPr>
        <w:br/>
      </w:r>
      <w:hyperlink r:id="rId8" w:history="1">
        <w:r w:rsidRPr="003175E1">
          <w:rPr>
            <w:rStyle w:val="Hyperlink"/>
            <w:rFonts w:ascii="Arial" w:hAnsi="Arial" w:cs="Arial"/>
            <w:b/>
            <w:bCs/>
            <w:sz w:val="28"/>
            <w:szCs w:val="28"/>
          </w:rPr>
          <w:t>CWU T&amp;S Branch cwu.asn.au</w:t>
        </w:r>
      </w:hyperlink>
      <w:r w:rsidRPr="003175E1">
        <w:rPr>
          <w:rFonts w:ascii="Arial" w:hAnsi="Arial" w:cs="Arial"/>
          <w:sz w:val="28"/>
          <w:szCs w:val="28"/>
        </w:rPr>
        <w:br/>
      </w:r>
      <w:r w:rsidRPr="003175E1">
        <w:rPr>
          <w:rFonts w:ascii="Arial" w:hAnsi="Arial" w:cs="Arial"/>
          <w:b/>
          <w:bCs/>
          <w:sz w:val="28"/>
          <w:szCs w:val="28"/>
        </w:rPr>
        <w:t>You're never alone when you're a union member</w:t>
      </w:r>
      <w:r w:rsidRPr="003175E1">
        <w:rPr>
          <w:rFonts w:ascii="Arial" w:hAnsi="Arial" w:cs="Arial"/>
          <w:sz w:val="28"/>
          <w:szCs w:val="28"/>
        </w:rPr>
        <w:br/>
      </w:r>
      <w:hyperlink r:id="rId9" w:history="1">
        <w:r w:rsidRPr="003175E1">
          <w:rPr>
            <w:rStyle w:val="Hyperlink"/>
            <w:rFonts w:ascii="Arial" w:hAnsi="Arial" w:cs="Arial"/>
            <w:b/>
            <w:bCs/>
            <w:sz w:val="28"/>
            <w:szCs w:val="28"/>
          </w:rPr>
          <w:t>Click here to join CWU TS Branch</w:t>
        </w:r>
      </w:hyperlink>
    </w:p>
    <w:p w14:paraId="6902B910" w14:textId="77777777" w:rsidR="003175E1" w:rsidRDefault="003175E1" w:rsidP="003175E1">
      <w:pPr>
        <w:rPr>
          <w:rFonts w:ascii="Arial" w:hAnsi="Arial" w:cs="Arial"/>
          <w:b/>
          <w:bCs/>
          <w:szCs w:val="24"/>
        </w:rPr>
      </w:pPr>
      <w:r w:rsidRPr="003175E1">
        <w:rPr>
          <w:rFonts w:ascii="Arial" w:hAnsi="Arial" w:cs="Arial"/>
          <w:szCs w:val="24"/>
        </w:rPr>
        <w:br/>
      </w:r>
    </w:p>
    <w:p w14:paraId="5957509A" w14:textId="77777777" w:rsidR="003175E1" w:rsidRDefault="003175E1" w:rsidP="003175E1">
      <w:pPr>
        <w:rPr>
          <w:rFonts w:ascii="Arial" w:hAnsi="Arial" w:cs="Arial"/>
          <w:b/>
          <w:bCs/>
          <w:szCs w:val="24"/>
        </w:rPr>
      </w:pPr>
      <w:r w:rsidRPr="003175E1">
        <w:rPr>
          <w:rFonts w:ascii="Arial" w:hAnsi="Arial" w:cs="Arial"/>
          <w:b/>
          <w:bCs/>
          <w:szCs w:val="24"/>
        </w:rPr>
        <w:t>OPTICAL FIBRE CASE – OPEN ZOOM HOOK-UP</w:t>
      </w:r>
      <w:r w:rsidRPr="003175E1">
        <w:rPr>
          <w:rFonts w:ascii="Arial" w:hAnsi="Arial" w:cs="Arial"/>
          <w:szCs w:val="24"/>
        </w:rPr>
        <w:br/>
        <w:t>You are invited to join us on ZOOM to discuss the outcome of the case and to discuss how we will develop a claim seeking permanent upgrades and backpay. We can also discuss progress with the Job Description review.</w:t>
      </w:r>
      <w:r w:rsidRPr="003175E1">
        <w:rPr>
          <w:rFonts w:ascii="Arial" w:hAnsi="Arial" w:cs="Arial"/>
          <w:szCs w:val="24"/>
        </w:rPr>
        <w:br/>
        <w:t xml:space="preserve">The meeting will be at </w:t>
      </w:r>
      <w:r w:rsidRPr="003175E1">
        <w:rPr>
          <w:rFonts w:ascii="Arial" w:hAnsi="Arial" w:cs="Arial"/>
          <w:b/>
          <w:bCs/>
          <w:szCs w:val="24"/>
        </w:rPr>
        <w:t>7.00 PM on MONDAY 3 MARCH</w:t>
      </w:r>
      <w:r w:rsidRPr="003175E1">
        <w:rPr>
          <w:rFonts w:ascii="Arial" w:hAnsi="Arial" w:cs="Arial"/>
          <w:szCs w:val="24"/>
        </w:rPr>
        <w:br/>
      </w:r>
      <w:hyperlink r:id="rId10" w:history="1">
        <w:r w:rsidRPr="003175E1">
          <w:rPr>
            <w:rStyle w:val="Hyperlink"/>
            <w:rFonts w:ascii="Arial" w:hAnsi="Arial" w:cs="Arial"/>
            <w:b/>
            <w:bCs/>
            <w:szCs w:val="24"/>
          </w:rPr>
          <w:t>Join the meeting here</w:t>
        </w:r>
      </w:hyperlink>
      <w:r w:rsidRPr="003175E1">
        <w:rPr>
          <w:rFonts w:ascii="Arial" w:hAnsi="Arial" w:cs="Arial"/>
          <w:b/>
          <w:bCs/>
          <w:szCs w:val="24"/>
        </w:rPr>
        <w:tab/>
      </w:r>
      <w:r w:rsidRPr="003175E1">
        <w:rPr>
          <w:rFonts w:ascii="Arial" w:hAnsi="Arial" w:cs="Arial"/>
          <w:b/>
          <w:bCs/>
          <w:szCs w:val="24"/>
        </w:rPr>
        <w:tab/>
      </w:r>
      <w:r w:rsidRPr="003175E1">
        <w:rPr>
          <w:rFonts w:ascii="Arial" w:hAnsi="Arial" w:cs="Arial"/>
          <w:szCs w:val="24"/>
        </w:rPr>
        <w:t>or</w:t>
      </w:r>
      <w:r w:rsidRPr="003175E1">
        <w:rPr>
          <w:rFonts w:ascii="Arial" w:hAnsi="Arial" w:cs="Arial"/>
          <w:b/>
          <w:bCs/>
          <w:szCs w:val="24"/>
        </w:rPr>
        <w:tab/>
      </w:r>
      <w:r w:rsidRPr="003175E1">
        <w:rPr>
          <w:rFonts w:ascii="Arial" w:hAnsi="Arial" w:cs="Arial"/>
          <w:szCs w:val="24"/>
        </w:rPr>
        <w:t>Phone   02 8015 6011   ID 874 4228 1648   P</w:t>
      </w:r>
      <w:r>
        <w:rPr>
          <w:rFonts w:ascii="Arial" w:hAnsi="Arial" w:cs="Arial"/>
          <w:szCs w:val="24"/>
        </w:rPr>
        <w:t>ass</w:t>
      </w:r>
      <w:r w:rsidRPr="003175E1">
        <w:rPr>
          <w:rFonts w:ascii="Arial" w:hAnsi="Arial" w:cs="Arial"/>
          <w:szCs w:val="24"/>
        </w:rPr>
        <w:t>w</w:t>
      </w:r>
      <w:r>
        <w:rPr>
          <w:rFonts w:ascii="Arial" w:hAnsi="Arial" w:cs="Arial"/>
          <w:szCs w:val="24"/>
        </w:rPr>
        <w:t>or</w:t>
      </w:r>
      <w:r w:rsidRPr="003175E1">
        <w:rPr>
          <w:rFonts w:ascii="Arial" w:hAnsi="Arial" w:cs="Arial"/>
          <w:szCs w:val="24"/>
        </w:rPr>
        <w:t>d 2000</w:t>
      </w:r>
      <w:r w:rsidRPr="003175E1">
        <w:rPr>
          <w:rFonts w:ascii="Arial" w:hAnsi="Arial" w:cs="Arial"/>
          <w:szCs w:val="24"/>
        </w:rPr>
        <w:br/>
        <w:t xml:space="preserve">  </w:t>
      </w:r>
      <w:r w:rsidRPr="003175E1">
        <w:rPr>
          <w:rFonts w:ascii="Arial" w:hAnsi="Arial" w:cs="Arial"/>
          <w:szCs w:val="24"/>
        </w:rPr>
        <w:br/>
      </w:r>
    </w:p>
    <w:p w14:paraId="180C794E" w14:textId="77777777" w:rsidR="003175E1" w:rsidRDefault="003175E1" w:rsidP="003175E1">
      <w:pPr>
        <w:rPr>
          <w:rFonts w:ascii="Arial" w:hAnsi="Arial" w:cs="Arial"/>
          <w:b/>
          <w:bCs/>
          <w:szCs w:val="24"/>
        </w:rPr>
      </w:pPr>
      <w:r w:rsidRPr="003175E1">
        <w:rPr>
          <w:rFonts w:ascii="Arial" w:hAnsi="Arial" w:cs="Arial"/>
          <w:b/>
          <w:bCs/>
          <w:szCs w:val="24"/>
        </w:rPr>
        <w:t>OPTICAL FIBRE CASE – PENALTY HEARING</w:t>
      </w:r>
      <w:r w:rsidRPr="003175E1">
        <w:rPr>
          <w:rFonts w:ascii="Arial" w:hAnsi="Arial" w:cs="Arial"/>
          <w:szCs w:val="24"/>
        </w:rPr>
        <w:br/>
        <w:t xml:space="preserve">The final hearing was held on Wednesday where we argued for the imposition of a penalty for underpaying our member by about $100,000. We now await the Court's decision. </w:t>
      </w:r>
      <w:r w:rsidRPr="003175E1">
        <w:rPr>
          <w:rFonts w:ascii="Arial" w:hAnsi="Arial" w:cs="Arial"/>
          <w:szCs w:val="24"/>
        </w:rPr>
        <w:br/>
        <w:t xml:space="preserve">  </w:t>
      </w:r>
      <w:r w:rsidRPr="003175E1">
        <w:rPr>
          <w:rFonts w:ascii="Arial" w:hAnsi="Arial" w:cs="Arial"/>
          <w:szCs w:val="24"/>
        </w:rPr>
        <w:br/>
      </w:r>
    </w:p>
    <w:p w14:paraId="73AE2922" w14:textId="77777777" w:rsidR="003175E1" w:rsidRDefault="003175E1" w:rsidP="003175E1">
      <w:pPr>
        <w:rPr>
          <w:rFonts w:ascii="Arial" w:hAnsi="Arial" w:cs="Arial"/>
          <w:szCs w:val="24"/>
        </w:rPr>
      </w:pPr>
      <w:r w:rsidRPr="003175E1">
        <w:rPr>
          <w:rFonts w:ascii="Arial" w:hAnsi="Arial" w:cs="Arial"/>
          <w:b/>
          <w:bCs/>
          <w:szCs w:val="24"/>
        </w:rPr>
        <w:t>NOKIA PAY</w:t>
      </w:r>
      <w:r w:rsidRPr="003175E1">
        <w:rPr>
          <w:rFonts w:ascii="Arial" w:hAnsi="Arial" w:cs="Arial"/>
          <w:szCs w:val="24"/>
        </w:rPr>
        <w:br/>
        <w:t>We participated in another conciliation this week. We were advised that Nokia will hold a ballot of staff to determine if staff want monthly pay. We are not involved and will wait to see what incentives will be offered to encourage you to vote for monthly pay. The conciliation has been adjourned until 27 March.</w:t>
      </w:r>
      <w:r w:rsidRPr="003175E1">
        <w:rPr>
          <w:rFonts w:ascii="Arial" w:hAnsi="Arial" w:cs="Arial"/>
          <w:szCs w:val="24"/>
        </w:rPr>
        <w:br/>
      </w:r>
    </w:p>
    <w:p w14:paraId="1B964CF5" w14:textId="77777777" w:rsidR="003175E1" w:rsidRDefault="003175E1" w:rsidP="003175E1">
      <w:pPr>
        <w:rPr>
          <w:rFonts w:ascii="Arial" w:hAnsi="Arial" w:cs="Arial"/>
          <w:szCs w:val="24"/>
        </w:rPr>
      </w:pPr>
      <w:r w:rsidRPr="003175E1">
        <w:rPr>
          <w:rFonts w:ascii="Arial" w:hAnsi="Arial" w:cs="Arial"/>
          <w:szCs w:val="24"/>
        </w:rPr>
        <w:t xml:space="preserve">  </w:t>
      </w:r>
      <w:r w:rsidRPr="003175E1">
        <w:rPr>
          <w:rFonts w:ascii="Arial" w:hAnsi="Arial" w:cs="Arial"/>
          <w:szCs w:val="24"/>
        </w:rPr>
        <w:br/>
      </w:r>
      <w:r w:rsidRPr="003175E1">
        <w:rPr>
          <w:rFonts w:ascii="Arial" w:hAnsi="Arial" w:cs="Arial"/>
          <w:b/>
          <w:bCs/>
          <w:szCs w:val="24"/>
        </w:rPr>
        <w:t>NBN EBA BALLOT</w:t>
      </w:r>
      <w:r w:rsidRPr="003175E1">
        <w:rPr>
          <w:rFonts w:ascii="Arial" w:hAnsi="Arial" w:cs="Arial"/>
          <w:szCs w:val="24"/>
        </w:rPr>
        <w:br/>
        <w:t xml:space="preserve">NBN has advised of the voting details: There were 400 votes in favour and 379 votes against – a difference of 21 votes  </w:t>
      </w:r>
      <w:r w:rsidRPr="003175E1">
        <w:rPr>
          <w:rFonts w:ascii="Arial" w:hAnsi="Arial" w:cs="Arial"/>
          <w:szCs w:val="24"/>
        </w:rPr>
        <w:br/>
      </w:r>
    </w:p>
    <w:p w14:paraId="28EBC051" w14:textId="77777777" w:rsidR="003175E1" w:rsidRDefault="003175E1" w:rsidP="003175E1">
      <w:pPr>
        <w:rPr>
          <w:rFonts w:ascii="Arial" w:hAnsi="Arial" w:cs="Arial"/>
          <w:b/>
          <w:bCs/>
          <w:szCs w:val="24"/>
        </w:rPr>
      </w:pPr>
      <w:r w:rsidRPr="003175E1">
        <w:rPr>
          <w:rFonts w:ascii="Arial" w:hAnsi="Arial" w:cs="Arial"/>
          <w:szCs w:val="24"/>
        </w:rPr>
        <w:t xml:space="preserve">  </w:t>
      </w:r>
      <w:r w:rsidRPr="003175E1">
        <w:rPr>
          <w:rFonts w:ascii="Arial" w:hAnsi="Arial" w:cs="Arial"/>
          <w:szCs w:val="24"/>
        </w:rPr>
        <w:br/>
      </w:r>
      <w:r w:rsidRPr="003175E1">
        <w:rPr>
          <w:rFonts w:ascii="Arial" w:hAnsi="Arial" w:cs="Arial"/>
          <w:b/>
          <w:bCs/>
          <w:szCs w:val="24"/>
        </w:rPr>
        <w:t>HFC WORK ALMOST GONE</w:t>
      </w:r>
      <w:r w:rsidRPr="003175E1">
        <w:rPr>
          <w:rFonts w:ascii="Arial" w:hAnsi="Arial" w:cs="Arial"/>
          <w:szCs w:val="24"/>
        </w:rPr>
        <w:br/>
        <w:t xml:space="preserve">A number of members have reported that they are being asked to do some very low level work now that the HFC work has almost all been handed over to NBN. We will hold a special Zoom hookup next week – probably Monday 20 March at 7pm. See the Bulletin next week for details.   </w:t>
      </w:r>
      <w:hyperlink r:id="rId11" w:history="1">
        <w:r w:rsidRPr="003175E1">
          <w:rPr>
            <w:rStyle w:val="Hyperlink"/>
            <w:rFonts w:ascii="Arial" w:hAnsi="Arial" w:cs="Arial"/>
            <w:b/>
            <w:bCs/>
            <w:szCs w:val="24"/>
          </w:rPr>
          <w:t xml:space="preserve">      More</w:t>
        </w:r>
      </w:hyperlink>
      <w:r w:rsidRPr="003175E1">
        <w:rPr>
          <w:rFonts w:ascii="Arial" w:hAnsi="Arial" w:cs="Arial"/>
          <w:szCs w:val="24"/>
        </w:rPr>
        <w:br/>
        <w:t xml:space="preserve">  </w:t>
      </w:r>
      <w:r w:rsidRPr="003175E1">
        <w:rPr>
          <w:rFonts w:ascii="Arial" w:hAnsi="Arial" w:cs="Arial"/>
          <w:szCs w:val="24"/>
        </w:rPr>
        <w:br/>
      </w:r>
    </w:p>
    <w:p w14:paraId="1522BBEE" w14:textId="77777777" w:rsidR="003175E1" w:rsidRDefault="003175E1" w:rsidP="003175E1">
      <w:pPr>
        <w:rPr>
          <w:rFonts w:ascii="Arial" w:hAnsi="Arial" w:cs="Arial"/>
          <w:b/>
          <w:bCs/>
          <w:szCs w:val="24"/>
        </w:rPr>
      </w:pPr>
    </w:p>
    <w:p w14:paraId="6F28B3B7" w14:textId="77777777" w:rsidR="003175E1" w:rsidRDefault="003175E1" w:rsidP="003175E1">
      <w:pPr>
        <w:rPr>
          <w:rFonts w:ascii="Arial" w:hAnsi="Arial" w:cs="Arial"/>
          <w:b/>
          <w:bCs/>
          <w:szCs w:val="24"/>
        </w:rPr>
      </w:pPr>
      <w:r w:rsidRPr="003175E1">
        <w:rPr>
          <w:rFonts w:ascii="Arial" w:hAnsi="Arial" w:cs="Arial"/>
          <w:b/>
          <w:bCs/>
          <w:szCs w:val="24"/>
        </w:rPr>
        <w:lastRenderedPageBreak/>
        <w:t>OPTUS EBA VOTE</w:t>
      </w:r>
      <w:r w:rsidRPr="003175E1">
        <w:rPr>
          <w:rFonts w:ascii="Arial" w:hAnsi="Arial" w:cs="Arial"/>
          <w:szCs w:val="24"/>
        </w:rPr>
        <w:br/>
        <w:t xml:space="preserve">Bargaining for a new EBA has now concluded, with Optus seeking to put the offer to a vote.  A </w:t>
      </w:r>
      <w:r w:rsidRPr="003175E1">
        <w:rPr>
          <w:rFonts w:ascii="Arial" w:hAnsi="Arial" w:cs="Arial"/>
          <w:b/>
          <w:bCs/>
          <w:szCs w:val="24"/>
        </w:rPr>
        <w:t>YES</w:t>
      </w:r>
      <w:r w:rsidRPr="003175E1">
        <w:rPr>
          <w:rFonts w:ascii="Arial" w:hAnsi="Arial" w:cs="Arial"/>
          <w:szCs w:val="24"/>
        </w:rPr>
        <w:t xml:space="preserve"> vote locks in the conditions of the agreement for the next 3 years. A </w:t>
      </w:r>
      <w:r w:rsidRPr="003175E1">
        <w:rPr>
          <w:rFonts w:ascii="Arial" w:hAnsi="Arial" w:cs="Arial"/>
          <w:b/>
          <w:bCs/>
          <w:szCs w:val="24"/>
        </w:rPr>
        <w:t>NO</w:t>
      </w:r>
      <w:r w:rsidRPr="003175E1">
        <w:rPr>
          <w:rFonts w:ascii="Arial" w:hAnsi="Arial" w:cs="Arial"/>
          <w:szCs w:val="24"/>
        </w:rPr>
        <w:t xml:space="preserve"> vote signals that members want further improvements. </w:t>
      </w:r>
      <w:r w:rsidRPr="003175E1">
        <w:rPr>
          <w:rFonts w:ascii="Arial" w:hAnsi="Arial" w:cs="Arial"/>
          <w:b/>
          <w:bCs/>
          <w:szCs w:val="24"/>
        </w:rPr>
        <w:t>Your voice matters—make sure you have your say in the ballot.</w:t>
      </w:r>
      <w:r w:rsidRPr="003175E1">
        <w:rPr>
          <w:rFonts w:ascii="Arial" w:hAnsi="Arial" w:cs="Arial"/>
          <w:szCs w:val="24"/>
        </w:rPr>
        <w:t xml:space="preserve">  </w:t>
      </w:r>
      <w:hyperlink r:id="rId12" w:history="1">
        <w:r w:rsidRPr="003175E1">
          <w:rPr>
            <w:rStyle w:val="Hyperlink"/>
            <w:rFonts w:ascii="Arial" w:hAnsi="Arial" w:cs="Arial"/>
            <w:b/>
            <w:bCs/>
            <w:szCs w:val="24"/>
          </w:rPr>
          <w:t xml:space="preserve">      More</w:t>
        </w:r>
      </w:hyperlink>
      <w:r w:rsidRPr="003175E1">
        <w:rPr>
          <w:rFonts w:ascii="Arial" w:hAnsi="Arial" w:cs="Arial"/>
          <w:szCs w:val="24"/>
        </w:rPr>
        <w:br/>
        <w:t xml:space="preserve">  </w:t>
      </w:r>
      <w:r w:rsidRPr="003175E1">
        <w:rPr>
          <w:rFonts w:ascii="Arial" w:hAnsi="Arial" w:cs="Arial"/>
          <w:szCs w:val="24"/>
        </w:rPr>
        <w:br/>
      </w:r>
    </w:p>
    <w:p w14:paraId="2C5956C3" w14:textId="70906968" w:rsidR="003175E1" w:rsidRPr="003175E1" w:rsidRDefault="003175E1" w:rsidP="003175E1">
      <w:pPr>
        <w:rPr>
          <w:rFonts w:ascii="Arial" w:hAnsi="Arial" w:cs="Arial"/>
          <w:szCs w:val="24"/>
        </w:rPr>
      </w:pPr>
      <w:r w:rsidRPr="003175E1">
        <w:rPr>
          <w:rFonts w:ascii="Arial" w:hAnsi="Arial" w:cs="Arial"/>
          <w:b/>
          <w:bCs/>
          <w:szCs w:val="24"/>
        </w:rPr>
        <w:t>REPORT ON AI RECOMMENDS STRONGER RIGHTS FOR WORKERS</w:t>
      </w:r>
      <w:r w:rsidRPr="003175E1">
        <w:rPr>
          <w:rFonts w:ascii="Arial" w:hAnsi="Arial" w:cs="Arial"/>
          <w:szCs w:val="24"/>
        </w:rPr>
        <w:br/>
        <w:t>The report calls for stronger protections against intrusive employer surveillance, new worker consultation measures, and improved rights for workers to control their own data, including the sale of personal data to third parties.</w:t>
      </w:r>
      <w:r w:rsidRPr="003175E1">
        <w:rPr>
          <w:rFonts w:ascii="Arial" w:hAnsi="Arial" w:cs="Arial"/>
          <w:i/>
          <w:iCs/>
          <w:szCs w:val="24"/>
        </w:rPr>
        <w:t xml:space="preserve"> There should be no decision about us without us.</w:t>
      </w:r>
      <w:r w:rsidRPr="003175E1">
        <w:rPr>
          <w:rFonts w:ascii="Arial" w:hAnsi="Arial" w:cs="Arial"/>
          <w:szCs w:val="24"/>
        </w:rPr>
        <w:t xml:space="preserve">  </w:t>
      </w:r>
      <w:hyperlink r:id="rId13" w:history="1">
        <w:r w:rsidRPr="003175E1">
          <w:rPr>
            <w:rStyle w:val="Hyperlink"/>
            <w:rFonts w:ascii="Arial" w:hAnsi="Arial" w:cs="Arial"/>
            <w:b/>
            <w:bCs/>
            <w:szCs w:val="24"/>
          </w:rPr>
          <w:t xml:space="preserve">      More</w:t>
        </w:r>
      </w:hyperlink>
    </w:p>
    <w:p w14:paraId="7A622EA9" w14:textId="77777777" w:rsidR="003175E1" w:rsidRPr="003175E1" w:rsidRDefault="003175E1" w:rsidP="003175E1">
      <w:pPr>
        <w:rPr>
          <w:rFonts w:ascii="Arial" w:hAnsi="Arial" w:cs="Arial"/>
          <w:szCs w:val="24"/>
        </w:rPr>
      </w:pPr>
      <w:r w:rsidRPr="003175E1">
        <w:rPr>
          <w:rFonts w:ascii="Arial" w:hAnsi="Arial" w:cs="Arial"/>
          <w:szCs w:val="24"/>
        </w:rPr>
        <w:t xml:space="preserve">To unsubscribe simply email </w:t>
      </w:r>
      <w:hyperlink r:id="rId14" w:history="1">
        <w:r w:rsidRPr="003175E1">
          <w:rPr>
            <w:rStyle w:val="Hyperlink"/>
            <w:rFonts w:ascii="Arial" w:hAnsi="Arial" w:cs="Arial"/>
            <w:szCs w:val="24"/>
          </w:rPr>
          <w:t>office@cwu.asn.au</w:t>
        </w:r>
      </w:hyperlink>
      <w:r w:rsidRPr="003175E1">
        <w:rPr>
          <w:rFonts w:ascii="Arial" w:hAnsi="Arial" w:cs="Arial"/>
          <w:szCs w:val="24"/>
        </w:rPr>
        <w:t xml:space="preserve"> with the word unsubscribe.</w:t>
      </w:r>
    </w:p>
    <w:p w14:paraId="3EEC922F" w14:textId="77777777" w:rsidR="003175E1" w:rsidRDefault="003175E1" w:rsidP="00EF008C">
      <w:pPr>
        <w:rPr>
          <w:rFonts w:ascii="Arial" w:hAnsi="Arial" w:cs="Arial"/>
          <w:szCs w:val="24"/>
        </w:rPr>
      </w:pPr>
    </w:p>
    <w:p w14:paraId="4E92AF90" w14:textId="77777777" w:rsidR="006555EA" w:rsidRDefault="006555EA" w:rsidP="00EF008C">
      <w:pPr>
        <w:rPr>
          <w:rFonts w:ascii="Arial" w:hAnsi="Arial" w:cs="Arial"/>
          <w:szCs w:val="24"/>
        </w:rPr>
      </w:pPr>
    </w:p>
    <w:p w14:paraId="349B331C" w14:textId="77777777" w:rsidR="00D52F25" w:rsidRPr="006555EA" w:rsidRDefault="00D52F25"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5">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6"/>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175E1"/>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6477"/>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03D"/>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31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1516650063">
      <w:bodyDiv w:val="1"/>
      <w:marLeft w:val="0"/>
      <w:marRight w:val="0"/>
      <w:marTop w:val="0"/>
      <w:marBottom w:val="0"/>
      <w:divBdr>
        <w:top w:val="none" w:sz="0" w:space="0" w:color="auto"/>
        <w:left w:val="none" w:sz="0" w:space="0" w:color="auto"/>
        <w:bottom w:val="none" w:sz="0" w:space="0" w:color="auto"/>
        <w:right w:val="none" w:sz="0" w:space="0" w:color="auto"/>
      </w:divBdr>
    </w:div>
    <w:div w:id="1614291210">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0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08.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08.htm"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us02web.zoom.us/j/87442281648?pwd=Z1ZUb2JsaGNNZXpQN2g2THZlM1RnQT09"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mailto:office@cwu.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2571</Characters>
  <Application>Microsoft Office Word</Application>
  <DocSecurity>0</DocSecurity>
  <Lines>151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3</cp:revision>
  <cp:lastPrinted>2019-11-17T23:38:00Z</cp:lastPrinted>
  <dcterms:created xsi:type="dcterms:W3CDTF">2025-03-03T03:55:00Z</dcterms:created>
  <dcterms:modified xsi:type="dcterms:W3CDTF">2025-03-03T03:55:00Z</dcterms:modified>
</cp:coreProperties>
</file>